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8" w:type="dxa"/>
        <w:jc w:val="center"/>
        <w:tblInd w:w="-52" w:type="dxa"/>
        <w:tblLook w:val="01E0" w:firstRow="1" w:lastRow="1" w:firstColumn="1" w:lastColumn="1" w:noHBand="0" w:noVBand="0"/>
      </w:tblPr>
      <w:tblGrid>
        <w:gridCol w:w="3392"/>
        <w:gridCol w:w="6776"/>
      </w:tblGrid>
      <w:tr w:rsidR="00197762" w:rsidRPr="00197762" w:rsidTr="00796EB5">
        <w:trPr>
          <w:trHeight w:val="1377"/>
          <w:jc w:val="center"/>
        </w:trPr>
        <w:tc>
          <w:tcPr>
            <w:tcW w:w="3392" w:type="dxa"/>
          </w:tcPr>
          <w:p w:rsidR="00197762" w:rsidRPr="00197762" w:rsidRDefault="00197762" w:rsidP="00796EB5">
            <w:pPr>
              <w:jc w:val="center"/>
              <w:rPr>
                <w:b/>
                <w:sz w:val="28"/>
                <w:szCs w:val="28"/>
              </w:rPr>
            </w:pPr>
            <w:r w:rsidRPr="00197762">
              <w:rPr>
                <w:b/>
                <w:sz w:val="28"/>
                <w:szCs w:val="28"/>
              </w:rPr>
              <w:t>ỦY BAN NHÂN DÂN</w:t>
            </w:r>
          </w:p>
          <w:p w:rsidR="00197762" w:rsidRPr="00197762" w:rsidRDefault="00197762" w:rsidP="00796EB5">
            <w:pPr>
              <w:rPr>
                <w:b/>
                <w:sz w:val="28"/>
                <w:szCs w:val="28"/>
              </w:rPr>
            </w:pPr>
            <w:r w:rsidRPr="00197762">
              <w:rPr>
                <w:b/>
                <w:sz w:val="28"/>
                <w:szCs w:val="28"/>
              </w:rPr>
              <w:t xml:space="preserve">        TỈNH TRÀ VINH</w:t>
            </w:r>
          </w:p>
          <w:p w:rsidR="00197762" w:rsidRPr="00197762" w:rsidRDefault="00197762" w:rsidP="00796EB5">
            <w:pPr>
              <w:jc w:val="center"/>
              <w:rPr>
                <w:b/>
                <w:sz w:val="28"/>
                <w:szCs w:val="28"/>
              </w:rPr>
            </w:pPr>
            <w:r w:rsidRPr="00197762">
              <w:rPr>
                <w:b/>
                <w:noProof/>
                <w:sz w:val="28"/>
                <w:szCs w:val="28"/>
              </w:rPr>
              <mc:AlternateContent>
                <mc:Choice Requires="wps">
                  <w:drawing>
                    <wp:anchor distT="0" distB="0" distL="114300" distR="114300" simplePos="0" relativeHeight="251659264" behindDoc="0" locked="0" layoutInCell="1" allowOverlap="1" wp14:anchorId="71A8F537" wp14:editId="79D4355D">
                      <wp:simplePos x="0" y="0"/>
                      <wp:positionH relativeFrom="column">
                        <wp:posOffset>817245</wp:posOffset>
                      </wp:positionH>
                      <wp:positionV relativeFrom="paragraph">
                        <wp:posOffset>57150</wp:posOffset>
                      </wp:positionV>
                      <wp:extent cx="542925" cy="0"/>
                      <wp:effectExtent l="7620" t="9525" r="1143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5pt" to="1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dyGQIAADU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"/>
                  </w:pict>
                </mc:Fallback>
              </mc:AlternateContent>
            </w:r>
          </w:p>
          <w:p w:rsidR="00197762" w:rsidRPr="00197762" w:rsidRDefault="00197762" w:rsidP="00197762">
            <w:pPr>
              <w:rPr>
                <w:sz w:val="28"/>
                <w:szCs w:val="28"/>
              </w:rPr>
            </w:pPr>
            <w:r w:rsidRPr="00197762">
              <w:rPr>
                <w:sz w:val="28"/>
                <w:szCs w:val="28"/>
              </w:rPr>
              <w:t xml:space="preserve">         Số: 06/CT-UBND</w:t>
            </w:r>
          </w:p>
        </w:tc>
        <w:tc>
          <w:tcPr>
            <w:tcW w:w="6776" w:type="dxa"/>
          </w:tcPr>
          <w:p w:rsidR="00197762" w:rsidRPr="00197762" w:rsidRDefault="00197762" w:rsidP="00796EB5">
            <w:pPr>
              <w:jc w:val="center"/>
              <w:rPr>
                <w:b/>
                <w:sz w:val="28"/>
                <w:szCs w:val="28"/>
              </w:rPr>
            </w:pPr>
            <w:r w:rsidRPr="00197762">
              <w:rPr>
                <w:b/>
                <w:sz w:val="28"/>
                <w:szCs w:val="28"/>
              </w:rPr>
              <w:t xml:space="preserve">      CỘNG HÒA XÃ HỘI CHỦ NGHĨA VIỆT NAM</w:t>
            </w:r>
          </w:p>
          <w:p w:rsidR="00197762" w:rsidRPr="00197762" w:rsidRDefault="00197762" w:rsidP="00796EB5">
            <w:pPr>
              <w:jc w:val="center"/>
              <w:rPr>
                <w:b/>
                <w:sz w:val="28"/>
                <w:szCs w:val="28"/>
              </w:rPr>
            </w:pPr>
            <w:r w:rsidRPr="00197762">
              <w:rPr>
                <w:b/>
                <w:sz w:val="28"/>
                <w:szCs w:val="28"/>
              </w:rPr>
              <w:t xml:space="preserve">     Độc lập - Tự do - Hạnh phúc</w:t>
            </w:r>
          </w:p>
          <w:p w:rsidR="00197762" w:rsidRPr="00197762" w:rsidRDefault="00197762" w:rsidP="00796EB5">
            <w:pPr>
              <w:jc w:val="center"/>
              <w:rPr>
                <w:b/>
                <w:sz w:val="28"/>
                <w:szCs w:val="28"/>
              </w:rPr>
            </w:pPr>
            <w:r w:rsidRPr="00197762">
              <w:rPr>
                <w:b/>
                <w:noProof/>
                <w:sz w:val="28"/>
                <w:szCs w:val="28"/>
              </w:rPr>
              <mc:AlternateContent>
                <mc:Choice Requires="wps">
                  <w:drawing>
                    <wp:anchor distT="0" distB="0" distL="114300" distR="114300" simplePos="0" relativeHeight="251660288" behindDoc="0" locked="0" layoutInCell="1" allowOverlap="1" wp14:anchorId="0448587F" wp14:editId="6677AD64">
                      <wp:simplePos x="0" y="0"/>
                      <wp:positionH relativeFrom="column">
                        <wp:posOffset>1147445</wp:posOffset>
                      </wp:positionH>
                      <wp:positionV relativeFrom="paragraph">
                        <wp:posOffset>59690</wp:posOffset>
                      </wp:positionV>
                      <wp:extent cx="2132330" cy="0"/>
                      <wp:effectExtent l="1397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4.7pt" to="258.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pn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"/>
                  </w:pict>
                </mc:Fallback>
              </mc:AlternateContent>
            </w:r>
          </w:p>
          <w:p w:rsidR="00197762" w:rsidRPr="00197762" w:rsidRDefault="00197762" w:rsidP="00197762">
            <w:pPr>
              <w:jc w:val="center"/>
              <w:rPr>
                <w:i/>
                <w:sz w:val="28"/>
                <w:szCs w:val="28"/>
              </w:rPr>
            </w:pPr>
            <w:r w:rsidRPr="00197762">
              <w:rPr>
                <w:i/>
                <w:sz w:val="28"/>
                <w:szCs w:val="28"/>
              </w:rPr>
              <w:t xml:space="preserve">    Trà Vinh, ngày 29 tháng 6 năm 2021</w:t>
            </w:r>
          </w:p>
        </w:tc>
      </w:tr>
    </w:tbl>
    <w:p w:rsidR="00704517" w:rsidRPr="00197762" w:rsidRDefault="002A6057" w:rsidP="00197762">
      <w:pPr>
        <w:spacing w:before="240"/>
        <w:jc w:val="center"/>
        <w:rPr>
          <w:b/>
          <w:sz w:val="28"/>
          <w:szCs w:val="28"/>
        </w:rPr>
      </w:pPr>
      <w:r w:rsidRPr="00197762">
        <w:rPr>
          <w:b/>
          <w:sz w:val="28"/>
          <w:szCs w:val="28"/>
        </w:rPr>
        <w:t>CHỈ THỊ</w:t>
      </w:r>
    </w:p>
    <w:p w:rsidR="004A3861" w:rsidRPr="00197762" w:rsidRDefault="002A6057" w:rsidP="002A6057">
      <w:pPr>
        <w:jc w:val="center"/>
        <w:rPr>
          <w:b/>
          <w:sz w:val="28"/>
          <w:szCs w:val="28"/>
        </w:rPr>
      </w:pPr>
      <w:r w:rsidRPr="00197762">
        <w:rPr>
          <w:b/>
          <w:sz w:val="28"/>
          <w:szCs w:val="28"/>
        </w:rPr>
        <w:t xml:space="preserve">Về việc </w:t>
      </w:r>
      <w:r w:rsidR="00162021" w:rsidRPr="00197762">
        <w:rPr>
          <w:b/>
          <w:sz w:val="28"/>
          <w:szCs w:val="28"/>
        </w:rPr>
        <w:t>tiếp tục</w:t>
      </w:r>
      <w:r w:rsidR="004A3861" w:rsidRPr="00197762">
        <w:rPr>
          <w:b/>
          <w:sz w:val="28"/>
          <w:szCs w:val="28"/>
        </w:rPr>
        <w:t xml:space="preserve"> thực hiện các biện pháp phòng, chống </w:t>
      </w:r>
    </w:p>
    <w:p w:rsidR="002A6057" w:rsidRPr="00197762" w:rsidRDefault="004A3861" w:rsidP="002A6057">
      <w:pPr>
        <w:jc w:val="center"/>
        <w:rPr>
          <w:sz w:val="28"/>
          <w:szCs w:val="28"/>
        </w:rPr>
      </w:pPr>
      <w:r w:rsidRPr="00197762">
        <w:rPr>
          <w:b/>
          <w:sz w:val="28"/>
          <w:szCs w:val="28"/>
        </w:rPr>
        <w:t xml:space="preserve">dịch bệnh </w:t>
      </w:r>
      <w:r w:rsidR="00556F36" w:rsidRPr="00197762">
        <w:rPr>
          <w:b/>
          <w:sz w:val="28"/>
          <w:szCs w:val="28"/>
        </w:rPr>
        <w:t>COVID</w:t>
      </w:r>
      <w:r w:rsidRPr="00197762">
        <w:rPr>
          <w:b/>
          <w:sz w:val="28"/>
          <w:szCs w:val="28"/>
        </w:rPr>
        <w:t xml:space="preserve">-19 </w:t>
      </w:r>
      <w:r w:rsidR="007121F3" w:rsidRPr="00197762">
        <w:rPr>
          <w:b/>
          <w:sz w:val="28"/>
          <w:szCs w:val="28"/>
        </w:rPr>
        <w:t>trên địa bàn tỉnh</w:t>
      </w:r>
      <w:r w:rsidR="00162021" w:rsidRPr="00197762">
        <w:rPr>
          <w:b/>
          <w:sz w:val="28"/>
          <w:szCs w:val="28"/>
        </w:rPr>
        <w:t xml:space="preserve"> </w:t>
      </w:r>
    </w:p>
    <w:p w:rsidR="00162021" w:rsidRPr="00197762" w:rsidRDefault="00197762" w:rsidP="00197762">
      <w:pPr>
        <w:tabs>
          <w:tab w:val="left" w:pos="567"/>
          <w:tab w:val="left" w:pos="851"/>
          <w:tab w:val="left" w:pos="993"/>
        </w:tabs>
        <w:spacing w:before="240" w:after="120"/>
        <w:ind w:firstLine="709"/>
        <w:jc w:val="both"/>
        <w:rPr>
          <w:sz w:val="28"/>
          <w:szCs w:val="28"/>
        </w:rPr>
      </w:pPr>
      <w:r w:rsidRPr="00197762">
        <w:rPr>
          <w:noProof/>
          <w:sz w:val="28"/>
          <w:szCs w:val="28"/>
        </w:rPr>
        <mc:AlternateContent>
          <mc:Choice Requires="wps">
            <w:drawing>
              <wp:anchor distT="0" distB="0" distL="114300" distR="114300" simplePos="0" relativeHeight="251661312" behindDoc="0" locked="0" layoutInCell="1" allowOverlap="1" wp14:anchorId="340F1BD7" wp14:editId="42ABD182">
                <wp:simplePos x="0" y="0"/>
                <wp:positionH relativeFrom="column">
                  <wp:posOffset>2563495</wp:posOffset>
                </wp:positionH>
                <wp:positionV relativeFrom="paragraph">
                  <wp:posOffset>54914</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85pt,4.3pt" to="2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" strokecolor="black [3213]"/>
            </w:pict>
          </mc:Fallback>
        </mc:AlternateContent>
      </w:r>
      <w:r w:rsidR="00162021" w:rsidRPr="00197762">
        <w:rPr>
          <w:sz w:val="28"/>
          <w:szCs w:val="28"/>
        </w:rPr>
        <w:t xml:space="preserve">Nhằm tiếp tục thực hiện </w:t>
      </w:r>
      <w:r w:rsidR="007121F3" w:rsidRPr="00197762">
        <w:rPr>
          <w:sz w:val="28"/>
          <w:szCs w:val="28"/>
        </w:rPr>
        <w:t>tốt</w:t>
      </w:r>
      <w:r w:rsidR="00162021" w:rsidRPr="00197762">
        <w:rPr>
          <w:sz w:val="28"/>
          <w:szCs w:val="28"/>
        </w:rPr>
        <w:t xml:space="preserve"> công tác phòng, chống dịch </w:t>
      </w:r>
      <w:r w:rsidR="00556F36" w:rsidRPr="00197762">
        <w:rPr>
          <w:sz w:val="28"/>
          <w:szCs w:val="28"/>
        </w:rPr>
        <w:t>COVID</w:t>
      </w:r>
      <w:r w:rsidR="00162021" w:rsidRPr="00197762">
        <w:rPr>
          <w:sz w:val="28"/>
          <w:szCs w:val="28"/>
        </w:rPr>
        <w:t>-19 với mục tiêu bảo vệ tốt sức khỏe của nhân dân và bảo đảm sản xuất, kinh doanh trong điều kiện phòng, chống dịch, Chủ tịch Ủy ban nhân dân tỉnh yêu cầu Thủ trưởng các Sở, Ban, ngành tỉnh, Chủ tịch Ủy ban nhân dân các huyện, thị xã, thành phố thực hiện tốt các nội dung sau:</w:t>
      </w:r>
    </w:p>
    <w:p w:rsidR="007121F3" w:rsidRPr="00197762" w:rsidRDefault="007121F3" w:rsidP="00DD1614">
      <w:pPr>
        <w:tabs>
          <w:tab w:val="left" w:pos="993"/>
          <w:tab w:val="left" w:pos="1134"/>
        </w:tabs>
        <w:spacing w:before="120" w:after="120"/>
        <w:ind w:firstLine="709"/>
        <w:jc w:val="both"/>
        <w:rPr>
          <w:sz w:val="28"/>
          <w:szCs w:val="28"/>
        </w:rPr>
      </w:pPr>
      <w:r w:rsidRPr="00197762">
        <w:rPr>
          <w:sz w:val="28"/>
          <w:szCs w:val="28"/>
        </w:rPr>
        <w:t>1. Tuyệt đối không chủ quan, lơ là, mất cảnh giác; đồng thời, phải thực hiện nghiêm các giải pháp phòng, chống dịch bệnh, cụ thể như sau:</w:t>
      </w:r>
    </w:p>
    <w:p w:rsidR="007121F3" w:rsidRPr="00197762" w:rsidRDefault="007121F3" w:rsidP="007121F3">
      <w:pPr>
        <w:tabs>
          <w:tab w:val="left" w:pos="993"/>
          <w:tab w:val="left" w:pos="1134"/>
        </w:tabs>
        <w:spacing w:before="120" w:after="120"/>
        <w:ind w:firstLine="709"/>
        <w:jc w:val="both"/>
        <w:rPr>
          <w:sz w:val="28"/>
          <w:szCs w:val="28"/>
        </w:rPr>
      </w:pPr>
      <w:r w:rsidRPr="00197762">
        <w:rPr>
          <w:sz w:val="28"/>
          <w:szCs w:val="28"/>
        </w:rPr>
        <w:t>a) Đối với cá nhân: Thực hiện nghiêm 5K (Khẩu trang, khử khuẩn, khoảng cách, không tập trung, khai báo y tế).</w:t>
      </w:r>
    </w:p>
    <w:p w:rsidR="000640B4" w:rsidRPr="00197762" w:rsidRDefault="007121F3" w:rsidP="000640B4">
      <w:pPr>
        <w:tabs>
          <w:tab w:val="left" w:pos="993"/>
          <w:tab w:val="left" w:pos="1134"/>
        </w:tabs>
        <w:spacing w:before="120" w:after="120"/>
        <w:ind w:firstLine="709"/>
        <w:jc w:val="both"/>
        <w:rPr>
          <w:sz w:val="28"/>
          <w:szCs w:val="28"/>
        </w:rPr>
      </w:pPr>
      <w:r w:rsidRPr="00197762">
        <w:rPr>
          <w:sz w:val="28"/>
          <w:szCs w:val="28"/>
        </w:rPr>
        <w:t xml:space="preserve">b) Đối với tổ chức, đơn vị: Thực hiện nghiêm các biện pháp đảm bảo an toàn </w:t>
      </w:r>
      <w:r w:rsidR="00074148" w:rsidRPr="00197762">
        <w:rPr>
          <w:sz w:val="28"/>
          <w:szCs w:val="28"/>
        </w:rPr>
        <w:t xml:space="preserve">trong công tác phòng, chống dịch bệnh </w:t>
      </w:r>
      <w:r w:rsidR="00556F36" w:rsidRPr="00197762">
        <w:rPr>
          <w:sz w:val="28"/>
          <w:szCs w:val="28"/>
        </w:rPr>
        <w:t>Covid</w:t>
      </w:r>
      <w:r w:rsidR="00074148" w:rsidRPr="00197762">
        <w:rPr>
          <w:sz w:val="28"/>
          <w:szCs w:val="28"/>
        </w:rPr>
        <w:t xml:space="preserve">-19 theo quy định </w:t>
      </w:r>
      <w:r w:rsidRPr="00197762">
        <w:rPr>
          <w:sz w:val="28"/>
          <w:szCs w:val="28"/>
        </w:rPr>
        <w:t>của Bộ Y tế, tự đánh giá và cập nhật trên hệ thống antoan</w:t>
      </w:r>
      <w:r w:rsidR="00D44306" w:rsidRPr="00197762">
        <w:rPr>
          <w:sz w:val="28"/>
          <w:szCs w:val="28"/>
        </w:rPr>
        <w:t>c</w:t>
      </w:r>
      <w:r w:rsidR="00556F36" w:rsidRPr="00197762">
        <w:rPr>
          <w:sz w:val="28"/>
          <w:szCs w:val="28"/>
        </w:rPr>
        <w:t>ovid</w:t>
      </w:r>
      <w:r w:rsidRPr="00197762">
        <w:rPr>
          <w:sz w:val="28"/>
          <w:szCs w:val="28"/>
        </w:rPr>
        <w:t>.vn.</w:t>
      </w:r>
      <w:r w:rsidR="000640B4" w:rsidRPr="00197762">
        <w:rPr>
          <w:sz w:val="28"/>
          <w:szCs w:val="28"/>
        </w:rPr>
        <w:t xml:space="preserve"> </w:t>
      </w:r>
    </w:p>
    <w:p w:rsidR="007121F3" w:rsidRPr="00197762" w:rsidRDefault="007121F3" w:rsidP="007121F3">
      <w:pPr>
        <w:tabs>
          <w:tab w:val="left" w:pos="993"/>
          <w:tab w:val="left" w:pos="1134"/>
        </w:tabs>
        <w:spacing w:before="120" w:after="120"/>
        <w:ind w:firstLine="709"/>
        <w:jc w:val="both"/>
        <w:rPr>
          <w:sz w:val="28"/>
          <w:szCs w:val="28"/>
        </w:rPr>
      </w:pPr>
      <w:r w:rsidRPr="00197762">
        <w:rPr>
          <w:sz w:val="28"/>
          <w:szCs w:val="28"/>
        </w:rPr>
        <w:t xml:space="preserve">c) Đối với chính quyền: </w:t>
      </w:r>
      <w:r w:rsidR="00B466CA" w:rsidRPr="00197762">
        <w:rPr>
          <w:sz w:val="28"/>
          <w:szCs w:val="28"/>
        </w:rPr>
        <w:t>Kiểm tra, x</w:t>
      </w:r>
      <w:r w:rsidRPr="00197762">
        <w:rPr>
          <w:sz w:val="28"/>
          <w:szCs w:val="28"/>
        </w:rPr>
        <w:t>ử lý nghiêm các tổ chức, cá nhân vi phạm điểm a và b, Khoản 1 Chỉ thị này và không cho phép hoạt động của các tổ chức không đảm bảo an toàn</w:t>
      </w:r>
      <w:r w:rsidR="00D567A2" w:rsidRPr="00197762">
        <w:rPr>
          <w:sz w:val="28"/>
          <w:szCs w:val="28"/>
        </w:rPr>
        <w:t xml:space="preserve"> về phòng, chống dịch</w:t>
      </w:r>
      <w:r w:rsidRPr="00197762">
        <w:rPr>
          <w:sz w:val="28"/>
          <w:szCs w:val="28"/>
        </w:rPr>
        <w:t>.</w:t>
      </w:r>
    </w:p>
    <w:p w:rsidR="00162021" w:rsidRPr="00197762" w:rsidRDefault="00162021" w:rsidP="00DD1614">
      <w:pPr>
        <w:tabs>
          <w:tab w:val="left" w:pos="993"/>
          <w:tab w:val="left" w:pos="1134"/>
        </w:tabs>
        <w:spacing w:before="120" w:after="120"/>
        <w:ind w:firstLine="709"/>
        <w:jc w:val="both"/>
        <w:rPr>
          <w:sz w:val="28"/>
          <w:szCs w:val="28"/>
        </w:rPr>
      </w:pPr>
      <w:r w:rsidRPr="00197762">
        <w:rPr>
          <w:sz w:val="28"/>
          <w:szCs w:val="28"/>
        </w:rPr>
        <w:t>2. Tiếp tục triển khai thực hiện nghiêm túc các biện pháp phòng, chống dịch, cụ thể như sau:</w:t>
      </w:r>
    </w:p>
    <w:p w:rsidR="009A449D" w:rsidRPr="00197762" w:rsidRDefault="00B466CA" w:rsidP="00DD1614">
      <w:pPr>
        <w:tabs>
          <w:tab w:val="left" w:pos="993"/>
          <w:tab w:val="left" w:pos="1134"/>
        </w:tabs>
        <w:spacing w:before="120" w:after="120"/>
        <w:ind w:firstLine="709"/>
        <w:jc w:val="both"/>
        <w:rPr>
          <w:sz w:val="28"/>
          <w:szCs w:val="28"/>
        </w:rPr>
      </w:pPr>
      <w:r w:rsidRPr="00197762">
        <w:rPr>
          <w:sz w:val="28"/>
          <w:szCs w:val="28"/>
        </w:rPr>
        <w:t>a</w:t>
      </w:r>
      <w:r w:rsidR="00162021" w:rsidRPr="00197762">
        <w:rPr>
          <w:sz w:val="28"/>
          <w:szCs w:val="28"/>
        </w:rPr>
        <w:t xml:space="preserve">) </w:t>
      </w:r>
      <w:r w:rsidR="00DD1614" w:rsidRPr="00197762">
        <w:rPr>
          <w:sz w:val="28"/>
          <w:szCs w:val="28"/>
        </w:rPr>
        <w:t xml:space="preserve">Tiếp tục </w:t>
      </w:r>
      <w:r w:rsidR="007121F3" w:rsidRPr="00197762">
        <w:rPr>
          <w:sz w:val="28"/>
          <w:szCs w:val="28"/>
        </w:rPr>
        <w:t xml:space="preserve">dừng các hoạt động sau </w:t>
      </w:r>
      <w:r w:rsidR="00D567A2" w:rsidRPr="00197762">
        <w:rPr>
          <w:sz w:val="28"/>
          <w:szCs w:val="28"/>
        </w:rPr>
        <w:t xml:space="preserve">đây </w:t>
      </w:r>
      <w:r w:rsidR="007121F3" w:rsidRPr="00197762">
        <w:rPr>
          <w:sz w:val="28"/>
          <w:szCs w:val="28"/>
        </w:rPr>
        <w:t>cho đến khi có thông báo mới</w:t>
      </w:r>
      <w:r w:rsidR="00DD1614" w:rsidRPr="00197762">
        <w:rPr>
          <w:sz w:val="28"/>
          <w:szCs w:val="28"/>
        </w:rPr>
        <w:t xml:space="preserve">: </w:t>
      </w:r>
    </w:p>
    <w:p w:rsidR="007121F3" w:rsidRPr="00197762" w:rsidRDefault="007121F3" w:rsidP="00DD1614">
      <w:pPr>
        <w:tabs>
          <w:tab w:val="left" w:pos="993"/>
          <w:tab w:val="left" w:pos="1134"/>
        </w:tabs>
        <w:spacing w:before="120" w:after="120"/>
        <w:ind w:firstLine="709"/>
        <w:jc w:val="both"/>
        <w:rPr>
          <w:sz w:val="28"/>
          <w:szCs w:val="28"/>
        </w:rPr>
      </w:pPr>
      <w:r w:rsidRPr="00197762">
        <w:rPr>
          <w:sz w:val="28"/>
          <w:szCs w:val="28"/>
        </w:rPr>
        <w:t>- Các nghi lễ tôn giáo, hoạt động có tập trung từ 20 người trở lên tại các cơ sở tôn giáo, tín ngưỡng, thờ tự.</w:t>
      </w:r>
    </w:p>
    <w:p w:rsidR="00162021" w:rsidRPr="00197762" w:rsidRDefault="007121F3" w:rsidP="00556F36">
      <w:pPr>
        <w:tabs>
          <w:tab w:val="left" w:pos="993"/>
          <w:tab w:val="left" w:pos="1134"/>
        </w:tabs>
        <w:spacing w:before="120" w:after="120"/>
        <w:ind w:firstLine="709"/>
        <w:jc w:val="both"/>
        <w:rPr>
          <w:sz w:val="28"/>
          <w:szCs w:val="28"/>
        </w:rPr>
      </w:pPr>
      <w:r w:rsidRPr="00197762">
        <w:rPr>
          <w:sz w:val="28"/>
          <w:szCs w:val="28"/>
        </w:rPr>
        <w:t>- Các hoạt động văn hóa, thể thao, giải trí tại các địa điểm công cộng</w:t>
      </w:r>
      <w:r w:rsidR="00C02D47" w:rsidRPr="00197762">
        <w:rPr>
          <w:sz w:val="28"/>
          <w:szCs w:val="28"/>
        </w:rPr>
        <w:t xml:space="preserve"> (trừ các hoạt động có số người tham gia dưới 20 người như: Quần vợt, cầu lông, bóng bàn,…nhưng phải thực hiện nghiêm các biện pháp phòng, chống dịch bệnh Covid-19 theo quy định)</w:t>
      </w:r>
      <w:r w:rsidR="00162021" w:rsidRPr="00197762">
        <w:rPr>
          <w:sz w:val="28"/>
          <w:szCs w:val="28"/>
        </w:rPr>
        <w:t xml:space="preserve"> và</w:t>
      </w:r>
      <w:r w:rsidR="00C02D47" w:rsidRPr="00197762">
        <w:rPr>
          <w:sz w:val="28"/>
          <w:szCs w:val="28"/>
        </w:rPr>
        <w:t xml:space="preserve"> các sự kiện lớn chưa cần thiết</w:t>
      </w:r>
      <w:r w:rsidR="00D567A2" w:rsidRPr="00197762">
        <w:rPr>
          <w:sz w:val="28"/>
          <w:szCs w:val="28"/>
        </w:rPr>
        <w:t>.</w:t>
      </w:r>
    </w:p>
    <w:p w:rsidR="00162021" w:rsidRPr="00197762" w:rsidRDefault="009A449D" w:rsidP="00DD1614">
      <w:pPr>
        <w:tabs>
          <w:tab w:val="left" w:pos="993"/>
          <w:tab w:val="left" w:pos="1134"/>
        </w:tabs>
        <w:spacing w:before="120" w:after="120"/>
        <w:ind w:firstLine="709"/>
        <w:jc w:val="both"/>
        <w:rPr>
          <w:sz w:val="28"/>
          <w:szCs w:val="28"/>
        </w:rPr>
      </w:pPr>
      <w:r w:rsidRPr="00197762">
        <w:rPr>
          <w:sz w:val="28"/>
          <w:szCs w:val="28"/>
        </w:rPr>
        <w:t>-</w:t>
      </w:r>
      <w:r w:rsidR="00162021" w:rsidRPr="00197762">
        <w:rPr>
          <w:sz w:val="28"/>
          <w:szCs w:val="28"/>
        </w:rPr>
        <w:t xml:space="preserve"> </w:t>
      </w:r>
      <w:r w:rsidR="00DD1614" w:rsidRPr="00197762">
        <w:rPr>
          <w:sz w:val="28"/>
          <w:szCs w:val="28"/>
        </w:rPr>
        <w:t>C</w:t>
      </w:r>
      <w:r w:rsidR="00162021" w:rsidRPr="00197762">
        <w:rPr>
          <w:sz w:val="28"/>
          <w:szCs w:val="28"/>
        </w:rPr>
        <w:t>ác cơ sở kinh doanh dịch vụ</w:t>
      </w:r>
      <w:r w:rsidR="007121F3" w:rsidRPr="00197762">
        <w:rPr>
          <w:sz w:val="28"/>
          <w:szCs w:val="28"/>
        </w:rPr>
        <w:t xml:space="preserve"> dễ bị lây nhiễm như</w:t>
      </w:r>
      <w:r w:rsidR="00162021" w:rsidRPr="00197762">
        <w:rPr>
          <w:sz w:val="28"/>
          <w:szCs w:val="28"/>
        </w:rPr>
        <w:t>: Massage, xông hơi, quán bar, vũ trường, karaoke dưới mọi hình thức, trò chơi điện tử (có kết nối mạng và không có kết nối mạng), các cơ sở làm đẹp, phẫu thuật thẩm mỹ, vật lý trị liệu, phòng tập gym, thể dục thẩm mỹ, các rạp chiếu phim, các tụ điểm vui ch</w:t>
      </w:r>
      <w:r w:rsidR="007121F3" w:rsidRPr="00197762">
        <w:rPr>
          <w:sz w:val="28"/>
          <w:szCs w:val="28"/>
        </w:rPr>
        <w:t>ơi, giải trí… trên địa bàn tỉnh</w:t>
      </w:r>
      <w:r w:rsidR="00162021" w:rsidRPr="00197762">
        <w:rPr>
          <w:sz w:val="28"/>
          <w:szCs w:val="28"/>
        </w:rPr>
        <w:t>.</w:t>
      </w:r>
      <w:r w:rsidR="007121F3" w:rsidRPr="00197762">
        <w:rPr>
          <w:sz w:val="28"/>
          <w:szCs w:val="28"/>
        </w:rPr>
        <w:t xml:space="preserve"> Riêng quán cà phê, nhà hàng ăn uống hạn chế tụ tập đông người, chủ cơ sở, người phục vụ và khách hàng phải đeo khẩu trang, chỗ ngồi phải đ</w:t>
      </w:r>
      <w:r w:rsidR="000640B4" w:rsidRPr="00197762">
        <w:rPr>
          <w:sz w:val="28"/>
          <w:szCs w:val="28"/>
        </w:rPr>
        <w:t>ảm bảo khoảng cách tối thiểu 01 mét</w:t>
      </w:r>
      <w:r w:rsidR="00D567A2" w:rsidRPr="00197762">
        <w:rPr>
          <w:sz w:val="28"/>
          <w:szCs w:val="28"/>
        </w:rPr>
        <w:t xml:space="preserve"> giữa người với người,</w:t>
      </w:r>
      <w:r w:rsidR="007121F3" w:rsidRPr="00197762">
        <w:rPr>
          <w:sz w:val="28"/>
          <w:szCs w:val="28"/>
        </w:rPr>
        <w:t xml:space="preserve"> </w:t>
      </w:r>
      <w:r w:rsidR="00D567A2" w:rsidRPr="00197762">
        <w:rPr>
          <w:sz w:val="28"/>
          <w:szCs w:val="28"/>
        </w:rPr>
        <w:t>khuyến khích hình thức mua bán hàng hóa trực tuyến, bán hàng mang về.</w:t>
      </w:r>
    </w:p>
    <w:p w:rsidR="00B466CA" w:rsidRPr="00197762" w:rsidRDefault="00B466CA" w:rsidP="00B466CA">
      <w:pPr>
        <w:tabs>
          <w:tab w:val="left" w:pos="993"/>
          <w:tab w:val="left" w:pos="1134"/>
        </w:tabs>
        <w:spacing w:before="120" w:after="120"/>
        <w:ind w:firstLine="709"/>
        <w:jc w:val="both"/>
        <w:rPr>
          <w:sz w:val="28"/>
          <w:szCs w:val="28"/>
        </w:rPr>
      </w:pPr>
      <w:r w:rsidRPr="00197762">
        <w:rPr>
          <w:sz w:val="28"/>
          <w:szCs w:val="28"/>
        </w:rPr>
        <w:lastRenderedPageBreak/>
        <w:t>b) Không tập trung quá 20 người tại nơi công cộng, ngoài phạm vi công sở, trường học, bệnh v</w:t>
      </w:r>
      <w:r w:rsidR="000640B4" w:rsidRPr="00197762">
        <w:rPr>
          <w:sz w:val="28"/>
          <w:szCs w:val="28"/>
        </w:rPr>
        <w:t>iện, giữ khoảng cách tối thiểu 0</w:t>
      </w:r>
      <w:r w:rsidRPr="00197762">
        <w:rPr>
          <w:sz w:val="28"/>
          <w:szCs w:val="28"/>
        </w:rPr>
        <w:t>1 mét</w:t>
      </w:r>
      <w:r w:rsidR="000640B4" w:rsidRPr="00197762">
        <w:rPr>
          <w:sz w:val="28"/>
          <w:szCs w:val="28"/>
        </w:rPr>
        <w:t xml:space="preserve"> </w:t>
      </w:r>
      <w:r w:rsidRPr="00197762">
        <w:rPr>
          <w:sz w:val="28"/>
          <w:szCs w:val="28"/>
        </w:rPr>
        <w:t>khi tiếp xúc.</w:t>
      </w:r>
    </w:p>
    <w:p w:rsidR="007121F3" w:rsidRPr="00197762" w:rsidRDefault="00B466CA" w:rsidP="007121F3">
      <w:pPr>
        <w:tabs>
          <w:tab w:val="left" w:pos="993"/>
          <w:tab w:val="left" w:pos="1134"/>
        </w:tabs>
        <w:spacing w:before="120" w:after="120"/>
        <w:ind w:firstLine="709"/>
        <w:jc w:val="both"/>
        <w:rPr>
          <w:sz w:val="28"/>
          <w:szCs w:val="28"/>
        </w:rPr>
      </w:pPr>
      <w:r w:rsidRPr="00197762">
        <w:rPr>
          <w:sz w:val="28"/>
          <w:szCs w:val="28"/>
        </w:rPr>
        <w:t>c)</w:t>
      </w:r>
      <w:r w:rsidR="007121F3" w:rsidRPr="00197762">
        <w:rPr>
          <w:sz w:val="28"/>
          <w:szCs w:val="28"/>
        </w:rPr>
        <w:tab/>
        <w:t xml:space="preserve">Đối với các các cuộc họp, hội nghị, các sự kiện thực sự cần thiết phải tổ chức thì cơ quan, đơn vị tổ chức phải đảm bảo thực hiện đầy đủ các quy định về phòng, chống dịch </w:t>
      </w:r>
      <w:r w:rsidR="00556F36" w:rsidRPr="00197762">
        <w:rPr>
          <w:sz w:val="28"/>
          <w:szCs w:val="28"/>
        </w:rPr>
        <w:t>Covid</w:t>
      </w:r>
      <w:r w:rsidR="007121F3" w:rsidRPr="00197762">
        <w:rPr>
          <w:sz w:val="28"/>
          <w:szCs w:val="28"/>
        </w:rPr>
        <w:t>-19</w:t>
      </w:r>
      <w:r w:rsidR="003C7E95" w:rsidRPr="00197762">
        <w:rPr>
          <w:sz w:val="28"/>
          <w:szCs w:val="28"/>
        </w:rPr>
        <w:t xml:space="preserve">, trường hợp vượt quá 20 người tham dự </w:t>
      </w:r>
      <w:r w:rsidR="00D567A2" w:rsidRPr="00197762">
        <w:rPr>
          <w:sz w:val="28"/>
          <w:szCs w:val="28"/>
        </w:rPr>
        <w:t>phải báo cáo xin ý kiến cấp có thẩm quyền trước khi tổ chức.</w:t>
      </w:r>
    </w:p>
    <w:p w:rsidR="00162021" w:rsidRPr="00197762" w:rsidRDefault="00B466CA" w:rsidP="00DD1614">
      <w:pPr>
        <w:tabs>
          <w:tab w:val="left" w:pos="993"/>
          <w:tab w:val="left" w:pos="1134"/>
        </w:tabs>
        <w:spacing w:before="120" w:after="120"/>
        <w:ind w:firstLine="709"/>
        <w:jc w:val="both"/>
        <w:rPr>
          <w:sz w:val="28"/>
          <w:szCs w:val="28"/>
        </w:rPr>
      </w:pPr>
      <w:r w:rsidRPr="00197762">
        <w:rPr>
          <w:sz w:val="28"/>
          <w:szCs w:val="28"/>
        </w:rPr>
        <w:t>d)</w:t>
      </w:r>
      <w:r w:rsidR="009A449D" w:rsidRPr="00197762">
        <w:rPr>
          <w:sz w:val="28"/>
          <w:szCs w:val="28"/>
        </w:rPr>
        <w:t xml:space="preserve"> </w:t>
      </w:r>
      <w:r w:rsidR="00D567A2" w:rsidRPr="00197762">
        <w:rPr>
          <w:sz w:val="28"/>
          <w:szCs w:val="28"/>
        </w:rPr>
        <w:t>Dừng v</w:t>
      </w:r>
      <w:r w:rsidR="009A449D" w:rsidRPr="00197762">
        <w:rPr>
          <w:sz w:val="28"/>
          <w:szCs w:val="28"/>
        </w:rPr>
        <w:t>ận</w:t>
      </w:r>
      <w:r w:rsidR="00162021" w:rsidRPr="00197762">
        <w:rPr>
          <w:sz w:val="28"/>
          <w:szCs w:val="28"/>
        </w:rPr>
        <w:t xml:space="preserve"> tải hành khách bằng xe ô tô theo tuyến cố định, xe hợp đồng, du lịch, taxi từ tỉnh Trà Vinh đến Thành phố Hồ Chí Minh, các tỉnh có phát sinh dịch bệnh trong cộng đồng và ngược lại cho đến khi có thông báo mới. Trừ trường hợp đặc biệt vì lý do công vụ và các trường hợp cung cấp lương thực, thực phẩm, nhu yếu phẩm cần thiết, xe đưa đón công nhân, chuyên gia của các doanh nghiệp, chuyên chở nguyên vật liệu sản xuất và vận chuyển người dân đi khám, chữa bệnh. Đối với các tuyến có hành trình đến các tỉnh chưa công bố dịch được phép hoạt động nhưng vận chuyển không quá 50% sức chứa của phương tiện và không quá 20 người trên một phương tiện trong cùng thời điểm (kể cả người điều khiển, nhân viên phục vụ trên phương tiện</w:t>
      </w:r>
      <w:r w:rsidR="006E6E9D" w:rsidRPr="00197762">
        <w:rPr>
          <w:sz w:val="28"/>
          <w:szCs w:val="28"/>
        </w:rPr>
        <w:t xml:space="preserve">); </w:t>
      </w:r>
      <w:r w:rsidR="000640B4" w:rsidRPr="00197762">
        <w:rPr>
          <w:sz w:val="28"/>
          <w:szCs w:val="28"/>
        </w:rPr>
        <w:t>lập danh sách hành khách</w:t>
      </w:r>
      <w:r w:rsidR="006E6E9D" w:rsidRPr="00197762">
        <w:rPr>
          <w:sz w:val="28"/>
          <w:szCs w:val="28"/>
        </w:rPr>
        <w:t xml:space="preserve">, </w:t>
      </w:r>
      <w:r w:rsidR="00162021" w:rsidRPr="00197762">
        <w:rPr>
          <w:sz w:val="28"/>
          <w:szCs w:val="28"/>
        </w:rPr>
        <w:t xml:space="preserve"> yêu cầu hành khách thực hiện tốt việc khai báo y tế, luôn đeo khẩu trang trong suốt hành trình; giữ khoảng cách tối thiểu; không được dừng, đỗ để đón khách, trả khách khi đi qua các tỉnh, thành phố hoặc địa bàn vùng có dịch.</w:t>
      </w:r>
    </w:p>
    <w:p w:rsidR="00B466CA" w:rsidRPr="00197762" w:rsidRDefault="00B466CA" w:rsidP="00B466CA">
      <w:pPr>
        <w:tabs>
          <w:tab w:val="left" w:pos="993"/>
          <w:tab w:val="left" w:pos="1134"/>
        </w:tabs>
        <w:spacing w:before="120" w:after="120"/>
        <w:ind w:firstLine="709"/>
        <w:jc w:val="both"/>
        <w:rPr>
          <w:sz w:val="28"/>
          <w:szCs w:val="28"/>
        </w:rPr>
      </w:pPr>
      <w:r w:rsidRPr="00197762">
        <w:rPr>
          <w:sz w:val="28"/>
          <w:szCs w:val="28"/>
        </w:rPr>
        <w:t>đ) Lễ hiếu, hỉ, hoạt động tôn giáo, tín ngưỡng phải được các cơ quan y tế giám sát chặt chẽ và phải hạn chế tổ chức ăn uống.</w:t>
      </w:r>
    </w:p>
    <w:p w:rsidR="00D567A2" w:rsidRPr="00197762" w:rsidRDefault="00F839A7" w:rsidP="00B466CA">
      <w:pPr>
        <w:tabs>
          <w:tab w:val="left" w:pos="993"/>
          <w:tab w:val="left" w:pos="1134"/>
        </w:tabs>
        <w:spacing w:before="120" w:after="120"/>
        <w:ind w:firstLine="709"/>
        <w:jc w:val="both"/>
        <w:rPr>
          <w:sz w:val="28"/>
          <w:szCs w:val="28"/>
        </w:rPr>
      </w:pPr>
      <w:r w:rsidRPr="00197762">
        <w:rPr>
          <w:sz w:val="28"/>
          <w:szCs w:val="28"/>
        </w:rPr>
        <w:t xml:space="preserve">3. Các địa phương trên địa bàn tỉnh đang có trường hợp dương tính với SARS-CoV-2 (F0) thì </w:t>
      </w:r>
      <w:r w:rsidR="00D567A2" w:rsidRPr="00197762">
        <w:rPr>
          <w:sz w:val="28"/>
          <w:szCs w:val="28"/>
        </w:rPr>
        <w:t xml:space="preserve">tiếp tục thực hiện các biện pháp cấp bách phòng, chống dịch bệnh </w:t>
      </w:r>
      <w:r w:rsidR="00556F36" w:rsidRPr="00197762">
        <w:rPr>
          <w:sz w:val="28"/>
          <w:szCs w:val="28"/>
        </w:rPr>
        <w:t>Covid</w:t>
      </w:r>
      <w:r w:rsidR="00D567A2" w:rsidRPr="00197762">
        <w:rPr>
          <w:sz w:val="28"/>
          <w:szCs w:val="28"/>
        </w:rPr>
        <w:t>-19 theo Chỉ thị số 04/CT-UBND ngày 31/5/2021 của Chủ tịch Ủy ban nhân dân tỉnh.</w:t>
      </w:r>
    </w:p>
    <w:p w:rsidR="00DD1614" w:rsidRPr="00197762" w:rsidRDefault="00F839A7" w:rsidP="00DD1614">
      <w:pPr>
        <w:tabs>
          <w:tab w:val="left" w:pos="993"/>
          <w:tab w:val="left" w:pos="1134"/>
        </w:tabs>
        <w:spacing w:before="120" w:after="120"/>
        <w:ind w:firstLine="709"/>
        <w:jc w:val="both"/>
        <w:rPr>
          <w:sz w:val="28"/>
          <w:szCs w:val="28"/>
        </w:rPr>
      </w:pPr>
      <w:r w:rsidRPr="00197762">
        <w:rPr>
          <w:sz w:val="28"/>
          <w:szCs w:val="28"/>
        </w:rPr>
        <w:t>4</w:t>
      </w:r>
      <w:r w:rsidR="00DD1614" w:rsidRPr="00197762">
        <w:rPr>
          <w:sz w:val="28"/>
          <w:szCs w:val="28"/>
        </w:rPr>
        <w:t xml:space="preserve">. Tiếp tục duy trì các chốt kiểm tra y tế trên địa bàn tỉnh. Giao Giám đốc Sở Giao thông vận tải </w:t>
      </w:r>
      <w:r w:rsidR="00556F36" w:rsidRPr="00197762">
        <w:rPr>
          <w:sz w:val="28"/>
          <w:szCs w:val="28"/>
        </w:rPr>
        <w:t xml:space="preserve">chịu trách nhiệm, </w:t>
      </w:r>
      <w:r w:rsidR="00DD1614" w:rsidRPr="00197762">
        <w:rPr>
          <w:sz w:val="28"/>
          <w:szCs w:val="28"/>
        </w:rPr>
        <w:t>chủ trì, phối hợp với Sở Y tế, Sở Thông tin và Truyền thông, các Sở</w:t>
      </w:r>
      <w:r w:rsidR="00661E66" w:rsidRPr="00197762">
        <w:rPr>
          <w:sz w:val="28"/>
          <w:szCs w:val="28"/>
        </w:rPr>
        <w:t>,</w:t>
      </w:r>
      <w:r w:rsidR="00DD1614" w:rsidRPr="00197762">
        <w:rPr>
          <w:sz w:val="28"/>
          <w:szCs w:val="28"/>
        </w:rPr>
        <w:t xml:space="preserve"> ngành tỉnh có liên quan </w:t>
      </w:r>
      <w:r w:rsidR="007121F3" w:rsidRPr="00197762">
        <w:rPr>
          <w:sz w:val="28"/>
          <w:szCs w:val="28"/>
        </w:rPr>
        <w:t>t</w:t>
      </w:r>
      <w:r w:rsidR="00DD1614" w:rsidRPr="00197762">
        <w:rPr>
          <w:sz w:val="28"/>
          <w:szCs w:val="28"/>
        </w:rPr>
        <w:t>iếp tục quản lý chặt chẽ hơn nữa đối với người qua chốt vào địa bàn tỉnh,</w:t>
      </w:r>
      <w:r w:rsidR="00D567A2" w:rsidRPr="00197762">
        <w:rPr>
          <w:sz w:val="28"/>
          <w:szCs w:val="28"/>
        </w:rPr>
        <w:t xml:space="preserve"> thông tin ngay với địa phương nơi cư trú đối với người về từ vùng dịch,</w:t>
      </w:r>
      <w:r w:rsidR="00DD1614" w:rsidRPr="00197762">
        <w:rPr>
          <w:sz w:val="28"/>
          <w:szCs w:val="28"/>
        </w:rPr>
        <w:t xml:space="preserve"> tăng cường ứng dụng công nghệ thông tin trong việc khai báo y tế </w:t>
      </w:r>
      <w:r w:rsidR="007121F3" w:rsidRPr="00197762">
        <w:rPr>
          <w:sz w:val="28"/>
          <w:szCs w:val="28"/>
        </w:rPr>
        <w:t>tại các chốt kiểm tra y tế.</w:t>
      </w:r>
      <w:r w:rsidR="00DD1614" w:rsidRPr="00197762">
        <w:rPr>
          <w:sz w:val="28"/>
          <w:szCs w:val="28"/>
        </w:rPr>
        <w:t xml:space="preserve"> </w:t>
      </w:r>
    </w:p>
    <w:p w:rsidR="00DD1614" w:rsidRPr="00197762" w:rsidRDefault="00F839A7" w:rsidP="00DD1614">
      <w:pPr>
        <w:tabs>
          <w:tab w:val="left" w:pos="993"/>
          <w:tab w:val="left" w:pos="1134"/>
        </w:tabs>
        <w:spacing w:before="120" w:after="120"/>
        <w:ind w:firstLine="709"/>
        <w:jc w:val="both"/>
        <w:rPr>
          <w:sz w:val="28"/>
          <w:szCs w:val="28"/>
        </w:rPr>
      </w:pPr>
      <w:r w:rsidRPr="00197762">
        <w:rPr>
          <w:sz w:val="28"/>
          <w:szCs w:val="28"/>
        </w:rPr>
        <w:t>5</w:t>
      </w:r>
      <w:r w:rsidR="00162021" w:rsidRPr="00197762">
        <w:rPr>
          <w:sz w:val="28"/>
          <w:szCs w:val="28"/>
        </w:rPr>
        <w:t xml:space="preserve">. Giám đốc Sở Y tế chủ trì, phối hợp với </w:t>
      </w:r>
      <w:r w:rsidR="009A449D" w:rsidRPr="00197762">
        <w:rPr>
          <w:sz w:val="28"/>
          <w:szCs w:val="28"/>
        </w:rPr>
        <w:t>các Sở, ngành tỉnh, cơ quan, đơn vị có liên quan</w:t>
      </w:r>
      <w:r w:rsidR="00DD1614" w:rsidRPr="00197762">
        <w:rPr>
          <w:sz w:val="28"/>
          <w:szCs w:val="28"/>
        </w:rPr>
        <w:t xml:space="preserve"> thực hiện các nội dung sau:</w:t>
      </w:r>
    </w:p>
    <w:p w:rsidR="00DD1614" w:rsidRPr="00197762" w:rsidRDefault="00DD1614" w:rsidP="00DD1614">
      <w:pPr>
        <w:tabs>
          <w:tab w:val="left" w:pos="993"/>
          <w:tab w:val="left" w:pos="1134"/>
        </w:tabs>
        <w:spacing w:before="120" w:after="120"/>
        <w:ind w:firstLine="709"/>
        <w:jc w:val="both"/>
        <w:rPr>
          <w:sz w:val="28"/>
          <w:szCs w:val="28"/>
        </w:rPr>
      </w:pPr>
      <w:r w:rsidRPr="00197762">
        <w:rPr>
          <w:sz w:val="28"/>
          <w:szCs w:val="28"/>
        </w:rPr>
        <w:t xml:space="preserve">a) Cập nhật nhanh thông tin khai báo y tế của người dân về tỉnh Trà Vinh, chuyển giao cho các địa phương kịp thời xử lý khi cần thiết. </w:t>
      </w:r>
    </w:p>
    <w:p w:rsidR="00074148" w:rsidRPr="00197762" w:rsidRDefault="00074148" w:rsidP="00074148">
      <w:pPr>
        <w:tabs>
          <w:tab w:val="left" w:pos="993"/>
          <w:tab w:val="left" w:pos="1134"/>
        </w:tabs>
        <w:spacing w:before="120" w:after="120"/>
        <w:ind w:firstLine="709"/>
        <w:jc w:val="both"/>
        <w:rPr>
          <w:sz w:val="28"/>
          <w:szCs w:val="28"/>
        </w:rPr>
      </w:pPr>
      <w:r w:rsidRPr="00197762">
        <w:rPr>
          <w:sz w:val="28"/>
          <w:szCs w:val="28"/>
        </w:rPr>
        <w:t>b) Thực hiện truy vết, khoanh vùng, cách ly theo hướng dẫn của Bộ Y tế.</w:t>
      </w:r>
    </w:p>
    <w:p w:rsidR="00074148" w:rsidRPr="00197762" w:rsidRDefault="00074148" w:rsidP="00074148">
      <w:pPr>
        <w:tabs>
          <w:tab w:val="left" w:pos="993"/>
          <w:tab w:val="left" w:pos="1134"/>
        </w:tabs>
        <w:spacing w:before="120" w:after="120"/>
        <w:ind w:firstLine="709"/>
        <w:jc w:val="both"/>
        <w:rPr>
          <w:sz w:val="28"/>
          <w:szCs w:val="28"/>
        </w:rPr>
      </w:pPr>
      <w:r w:rsidRPr="00197762">
        <w:rPr>
          <w:sz w:val="28"/>
          <w:szCs w:val="28"/>
        </w:rPr>
        <w:t>c) Thực hiện khai báo y tế bắt buộc</w:t>
      </w:r>
      <w:r w:rsidR="003C7E95" w:rsidRPr="00197762">
        <w:rPr>
          <w:sz w:val="28"/>
          <w:szCs w:val="28"/>
        </w:rPr>
        <w:t xml:space="preserve"> đối với những người có nguy cơ, nhất là những người đi từ vùng dịch tễ theo thông báo của Bộ Y tế</w:t>
      </w:r>
      <w:r w:rsidR="000640B4" w:rsidRPr="00197762">
        <w:rPr>
          <w:sz w:val="28"/>
          <w:szCs w:val="28"/>
        </w:rPr>
        <w:t xml:space="preserve"> hoặc Sở Y tế/Trung tâm Kiểm soát bệnh tật các tỉnh, thành phố trực thuộc Trung ương </w:t>
      </w:r>
      <w:r w:rsidR="003C7E95" w:rsidRPr="00197762">
        <w:rPr>
          <w:sz w:val="28"/>
          <w:szCs w:val="28"/>
        </w:rPr>
        <w:t>về địa phương</w:t>
      </w:r>
      <w:r w:rsidRPr="00197762">
        <w:rPr>
          <w:sz w:val="28"/>
          <w:szCs w:val="28"/>
        </w:rPr>
        <w:t>.</w:t>
      </w:r>
    </w:p>
    <w:p w:rsidR="00074148" w:rsidRPr="00197762" w:rsidRDefault="00074148" w:rsidP="00DD1614">
      <w:pPr>
        <w:tabs>
          <w:tab w:val="left" w:pos="993"/>
          <w:tab w:val="left" w:pos="1134"/>
        </w:tabs>
        <w:spacing w:before="120" w:after="120"/>
        <w:ind w:firstLine="709"/>
        <w:jc w:val="both"/>
        <w:rPr>
          <w:sz w:val="28"/>
          <w:szCs w:val="28"/>
        </w:rPr>
      </w:pPr>
      <w:r w:rsidRPr="00197762">
        <w:rPr>
          <w:sz w:val="28"/>
          <w:szCs w:val="28"/>
        </w:rPr>
        <w:lastRenderedPageBreak/>
        <w:t>d</w:t>
      </w:r>
      <w:r w:rsidR="00DD1614" w:rsidRPr="00197762">
        <w:rPr>
          <w:sz w:val="28"/>
          <w:szCs w:val="28"/>
        </w:rPr>
        <w:t>)</w:t>
      </w:r>
      <w:r w:rsidR="00DD1614" w:rsidRPr="00197762">
        <w:rPr>
          <w:sz w:val="28"/>
          <w:szCs w:val="28"/>
        </w:rPr>
        <w:tab/>
        <w:t>Chủ động tham mưu Chủ tịch Ủy ban nhân dân tỉnh áp dụng các biện pháp phòng, chống dịch phù hợp với diễn biến tình hình dịch bệnh.</w:t>
      </w:r>
      <w:r w:rsidR="00D567A2" w:rsidRPr="00197762">
        <w:rPr>
          <w:sz w:val="28"/>
          <w:szCs w:val="28"/>
        </w:rPr>
        <w:t xml:space="preserve"> </w:t>
      </w:r>
    </w:p>
    <w:p w:rsidR="007121F3" w:rsidRPr="00197762" w:rsidRDefault="00074148" w:rsidP="00DD1614">
      <w:pPr>
        <w:tabs>
          <w:tab w:val="left" w:pos="993"/>
          <w:tab w:val="left" w:pos="1134"/>
        </w:tabs>
        <w:spacing w:before="120" w:after="120"/>
        <w:ind w:firstLine="709"/>
        <w:jc w:val="both"/>
        <w:rPr>
          <w:sz w:val="28"/>
          <w:szCs w:val="28"/>
        </w:rPr>
      </w:pPr>
      <w:r w:rsidRPr="00197762">
        <w:rPr>
          <w:sz w:val="28"/>
          <w:szCs w:val="28"/>
        </w:rPr>
        <w:t>đ</w:t>
      </w:r>
      <w:r w:rsidR="007121F3" w:rsidRPr="00197762">
        <w:rPr>
          <w:sz w:val="28"/>
          <w:szCs w:val="28"/>
        </w:rPr>
        <w:t xml:space="preserve">) Rà soát, sửa đổi, bổ sung hoặc đề xuất sửa đổi, bổ sung các kế hoạch, kịch bản phòng, chống dịch </w:t>
      </w:r>
      <w:r w:rsidR="00556F36" w:rsidRPr="00197762">
        <w:rPr>
          <w:sz w:val="28"/>
          <w:szCs w:val="28"/>
        </w:rPr>
        <w:t>COVID</w:t>
      </w:r>
      <w:r w:rsidR="007121F3" w:rsidRPr="00197762">
        <w:rPr>
          <w:sz w:val="28"/>
          <w:szCs w:val="28"/>
        </w:rPr>
        <w:t xml:space="preserve">-19 trên địa bàn tỉnh, đảm bảo phù hợp với tình hình dịch bệnh thực tế hiện nay.  </w:t>
      </w:r>
    </w:p>
    <w:p w:rsidR="00DD1614" w:rsidRPr="00197762" w:rsidRDefault="00074148" w:rsidP="00DD1614">
      <w:pPr>
        <w:tabs>
          <w:tab w:val="left" w:pos="993"/>
          <w:tab w:val="left" w:pos="1134"/>
        </w:tabs>
        <w:spacing w:before="120" w:after="120"/>
        <w:ind w:firstLine="709"/>
        <w:jc w:val="both"/>
        <w:rPr>
          <w:sz w:val="28"/>
          <w:szCs w:val="28"/>
        </w:rPr>
      </w:pPr>
      <w:r w:rsidRPr="00197762">
        <w:rPr>
          <w:sz w:val="28"/>
          <w:szCs w:val="28"/>
        </w:rPr>
        <w:t>e</w:t>
      </w:r>
      <w:r w:rsidR="00DD1614" w:rsidRPr="00197762">
        <w:rPr>
          <w:sz w:val="28"/>
          <w:szCs w:val="28"/>
        </w:rPr>
        <w:t xml:space="preserve">) Kiểm tra, rà soát, đảm bảo đáp ứng đủ và dự phòng đối với các trang thiết bị, thuốc, hóa chất, sinh phẩm xét nghiệm,… phục vụ công tác phòng, chống dịch </w:t>
      </w:r>
      <w:r w:rsidR="00556F36" w:rsidRPr="00197762">
        <w:rPr>
          <w:sz w:val="28"/>
          <w:szCs w:val="28"/>
        </w:rPr>
        <w:t>Covid</w:t>
      </w:r>
      <w:r w:rsidR="00DD1614" w:rsidRPr="00197762">
        <w:rPr>
          <w:sz w:val="28"/>
          <w:szCs w:val="28"/>
        </w:rPr>
        <w:t xml:space="preserve">-19. </w:t>
      </w:r>
    </w:p>
    <w:p w:rsidR="00CD44DD" w:rsidRPr="00197762" w:rsidRDefault="00074148" w:rsidP="007121F3">
      <w:pPr>
        <w:tabs>
          <w:tab w:val="left" w:pos="993"/>
          <w:tab w:val="left" w:pos="1134"/>
        </w:tabs>
        <w:spacing w:before="120" w:after="120"/>
        <w:ind w:firstLine="709"/>
        <w:jc w:val="both"/>
        <w:rPr>
          <w:sz w:val="28"/>
          <w:szCs w:val="28"/>
        </w:rPr>
      </w:pPr>
      <w:r w:rsidRPr="00197762">
        <w:rPr>
          <w:sz w:val="28"/>
          <w:szCs w:val="28"/>
        </w:rPr>
        <w:t>g</w:t>
      </w:r>
      <w:r w:rsidR="007121F3" w:rsidRPr="00197762">
        <w:rPr>
          <w:sz w:val="28"/>
          <w:szCs w:val="28"/>
        </w:rPr>
        <w:t xml:space="preserve">) Chuẩn bị tốt các điều kiện, đảm bảo </w:t>
      </w:r>
      <w:r w:rsidR="00D567A2" w:rsidRPr="00197762">
        <w:rPr>
          <w:sz w:val="28"/>
          <w:szCs w:val="28"/>
        </w:rPr>
        <w:t xml:space="preserve">triển khai </w:t>
      </w:r>
      <w:r w:rsidR="007121F3" w:rsidRPr="00197762">
        <w:rPr>
          <w:sz w:val="28"/>
          <w:szCs w:val="28"/>
        </w:rPr>
        <w:t xml:space="preserve">công tác tiêm vắc xin </w:t>
      </w:r>
      <w:r w:rsidR="00556F36" w:rsidRPr="00197762">
        <w:rPr>
          <w:sz w:val="28"/>
          <w:szCs w:val="28"/>
        </w:rPr>
        <w:t>COVID</w:t>
      </w:r>
      <w:r w:rsidR="007121F3" w:rsidRPr="00197762">
        <w:rPr>
          <w:sz w:val="28"/>
          <w:szCs w:val="28"/>
        </w:rPr>
        <w:t>-19 kịp thời, an toàn,</w:t>
      </w:r>
      <w:r w:rsidR="000640B4" w:rsidRPr="00197762">
        <w:rPr>
          <w:sz w:val="28"/>
          <w:szCs w:val="28"/>
        </w:rPr>
        <w:t xml:space="preserve"> đúng đối tượng, </w:t>
      </w:r>
      <w:r w:rsidR="007121F3" w:rsidRPr="00197762">
        <w:rPr>
          <w:sz w:val="28"/>
          <w:szCs w:val="28"/>
        </w:rPr>
        <w:t>không để tồn đọng; đồng thời, phải thực hiện đúng yêu cầu 5K của Bộ Y tế khi thực hiện tiêm vắc xin.</w:t>
      </w:r>
    </w:p>
    <w:p w:rsidR="00DD1614" w:rsidRPr="00197762" w:rsidRDefault="00074148" w:rsidP="007121F3">
      <w:pPr>
        <w:tabs>
          <w:tab w:val="left" w:pos="993"/>
          <w:tab w:val="left" w:pos="1134"/>
        </w:tabs>
        <w:spacing w:before="120" w:after="120"/>
        <w:ind w:firstLine="709"/>
        <w:jc w:val="both"/>
        <w:rPr>
          <w:sz w:val="28"/>
          <w:szCs w:val="28"/>
        </w:rPr>
      </w:pPr>
      <w:r w:rsidRPr="00197762">
        <w:rPr>
          <w:sz w:val="28"/>
          <w:szCs w:val="28"/>
        </w:rPr>
        <w:t>h</w:t>
      </w:r>
      <w:r w:rsidR="00DD1614" w:rsidRPr="00197762">
        <w:rPr>
          <w:sz w:val="28"/>
          <w:szCs w:val="28"/>
        </w:rPr>
        <w:t>)</w:t>
      </w:r>
      <w:r w:rsidR="00DD1614" w:rsidRPr="00197762">
        <w:rPr>
          <w:sz w:val="28"/>
          <w:szCs w:val="28"/>
        </w:rPr>
        <w:tab/>
        <w:t>Theo dõi chặt chẽ, cập nhật diễn biến tình hình dịch bệnh trên địa bàn tỉnh, hàng ngày báo cáo về Thường trực Tỉnh ủy, Ủy ban nhân dân tỉnh.</w:t>
      </w:r>
    </w:p>
    <w:p w:rsidR="002F0FA2" w:rsidRPr="00197762" w:rsidRDefault="00F839A7" w:rsidP="00D567A2">
      <w:pPr>
        <w:tabs>
          <w:tab w:val="left" w:pos="993"/>
          <w:tab w:val="left" w:pos="1134"/>
        </w:tabs>
        <w:spacing w:before="120" w:after="120"/>
        <w:ind w:firstLine="709"/>
        <w:jc w:val="both"/>
        <w:rPr>
          <w:bCs/>
          <w:iCs/>
          <w:sz w:val="28"/>
          <w:szCs w:val="28"/>
        </w:rPr>
      </w:pPr>
      <w:r w:rsidRPr="00197762">
        <w:rPr>
          <w:sz w:val="28"/>
          <w:szCs w:val="28"/>
        </w:rPr>
        <w:t>6</w:t>
      </w:r>
      <w:r w:rsidR="00162021" w:rsidRPr="00197762">
        <w:rPr>
          <w:sz w:val="28"/>
          <w:szCs w:val="28"/>
        </w:rPr>
        <w:t xml:space="preserve">. </w:t>
      </w:r>
      <w:r w:rsidR="00DD1614" w:rsidRPr="00197762">
        <w:rPr>
          <w:bCs/>
          <w:iCs/>
          <w:sz w:val="28"/>
          <w:szCs w:val="28"/>
        </w:rPr>
        <w:t>Giám đốc Sở Lao động - Thương binh và Xã hội, Trưởng Ban Quản lý Khu Kinh tế Trà Vinh theo chức năng, nhiệm vụ được giao phối hợp với Sở Y tế, Liên đoàn Lao động tỉnh, Ủy ban nhân dân các huyện, thị xã, thành phố yêu cầu các doanh nghiệp trên địa bàn tỉnh</w:t>
      </w:r>
      <w:r w:rsidR="00CD44DD" w:rsidRPr="00197762">
        <w:rPr>
          <w:bCs/>
          <w:iCs/>
          <w:sz w:val="28"/>
          <w:szCs w:val="28"/>
        </w:rPr>
        <w:t>, nhất là trong các khu công nghiệp, khu kinh tế</w:t>
      </w:r>
      <w:r w:rsidR="00DD1614" w:rsidRPr="00197762">
        <w:rPr>
          <w:bCs/>
          <w:iCs/>
          <w:sz w:val="28"/>
          <w:szCs w:val="28"/>
        </w:rPr>
        <w:t xml:space="preserve"> phải thực hiện nghiêm các quy định phòng, chống dịch; quản lý chặt chẽ người lao động, cam kết thực hiện các biện pháp phòng, chống dịch bệnh theo quy định, quyết tâm không để xảy ra dịch bệnh trong các khu công nghiệp trên địa bàn tỉnh. </w:t>
      </w:r>
    </w:p>
    <w:p w:rsidR="002F0FA2" w:rsidRPr="00197762" w:rsidRDefault="002F0FA2" w:rsidP="00D567A2">
      <w:pPr>
        <w:tabs>
          <w:tab w:val="left" w:pos="993"/>
          <w:tab w:val="left" w:pos="1134"/>
        </w:tabs>
        <w:spacing w:before="120" w:after="120"/>
        <w:ind w:firstLine="709"/>
        <w:jc w:val="both"/>
        <w:rPr>
          <w:bCs/>
          <w:iCs/>
          <w:sz w:val="28"/>
          <w:szCs w:val="28"/>
        </w:rPr>
      </w:pPr>
      <w:r w:rsidRPr="00197762">
        <w:rPr>
          <w:bCs/>
          <w:iCs/>
          <w:sz w:val="28"/>
          <w:szCs w:val="28"/>
        </w:rPr>
        <w:t>7. Giám đốc Công an tỉnh chủ trì, phối hợp với Chỉ huy trưởng Bộ Chỉ huy Bộ đội Biên phòng tỉnh, Chủ tịch Ủy ban nhân dân các huyện, thị xã, thành phố quản lý chặt chẽ hoạt động xuất nhập cảnh, ngăn chặn kịp thời,</w:t>
      </w:r>
      <w:r w:rsidR="00074148" w:rsidRPr="00197762">
        <w:rPr>
          <w:bCs/>
          <w:iCs/>
          <w:sz w:val="28"/>
          <w:szCs w:val="28"/>
        </w:rPr>
        <w:t xml:space="preserve"> không để xảy ra các trường hợp</w:t>
      </w:r>
      <w:r w:rsidRPr="00197762">
        <w:rPr>
          <w:bCs/>
          <w:iCs/>
          <w:sz w:val="28"/>
          <w:szCs w:val="28"/>
        </w:rPr>
        <w:t xml:space="preserve"> nhập cảnh trái phép </w:t>
      </w:r>
      <w:r w:rsidR="00074148" w:rsidRPr="00197762">
        <w:rPr>
          <w:bCs/>
          <w:iCs/>
          <w:sz w:val="28"/>
          <w:szCs w:val="28"/>
        </w:rPr>
        <w:t xml:space="preserve">(bằng đường bộ, đường thủy) </w:t>
      </w:r>
      <w:r w:rsidRPr="00197762">
        <w:rPr>
          <w:bCs/>
          <w:iCs/>
          <w:sz w:val="28"/>
          <w:szCs w:val="28"/>
        </w:rPr>
        <w:t>gây nguy cơ</w:t>
      </w:r>
      <w:r w:rsidR="000640B4" w:rsidRPr="00197762">
        <w:rPr>
          <w:bCs/>
          <w:iCs/>
          <w:sz w:val="28"/>
          <w:szCs w:val="28"/>
        </w:rPr>
        <w:t xml:space="preserve"> lây lan dịch bệnh ra cộng đồng, xử lý các trường hợp không khai báo hoặc khai báo không trung thực.</w:t>
      </w:r>
    </w:p>
    <w:p w:rsidR="00DD1614" w:rsidRPr="00197762" w:rsidRDefault="002F0FA2" w:rsidP="007121F3">
      <w:pPr>
        <w:spacing w:before="120" w:after="120"/>
        <w:ind w:firstLine="709"/>
        <w:jc w:val="both"/>
        <w:rPr>
          <w:sz w:val="28"/>
          <w:szCs w:val="28"/>
        </w:rPr>
      </w:pPr>
      <w:r w:rsidRPr="00197762">
        <w:rPr>
          <w:sz w:val="28"/>
          <w:szCs w:val="28"/>
        </w:rPr>
        <w:t>8</w:t>
      </w:r>
      <w:r w:rsidR="007121F3" w:rsidRPr="00197762">
        <w:rPr>
          <w:sz w:val="28"/>
          <w:szCs w:val="28"/>
        </w:rPr>
        <w:t xml:space="preserve">. </w:t>
      </w:r>
      <w:r w:rsidR="00C12AEA" w:rsidRPr="00197762">
        <w:rPr>
          <w:sz w:val="28"/>
          <w:szCs w:val="28"/>
        </w:rPr>
        <w:t>Giám đốc Sở Thông tin và Truyền thông, Giám đốc Đài Phát thanh và Truyền hình Trà Vinh, Tổng Biên tập Báo Trà Vinh căn cứ chức năng, nhiệm vụ được giao, phối hợp với Sở Y tế, các Sở, ngành tỉnh có liên</w:t>
      </w:r>
      <w:r w:rsidR="00DD1614" w:rsidRPr="00197762">
        <w:rPr>
          <w:sz w:val="28"/>
          <w:szCs w:val="28"/>
        </w:rPr>
        <w:t xml:space="preserve"> quan</w:t>
      </w:r>
      <w:r w:rsidR="00C12AEA" w:rsidRPr="00197762">
        <w:rPr>
          <w:sz w:val="28"/>
          <w:szCs w:val="28"/>
        </w:rPr>
        <w:t xml:space="preserve"> tăng cường thông tin liên tục tình hình diễn biến dịch bệnh, kêu</w:t>
      </w:r>
      <w:r w:rsidR="000640B4" w:rsidRPr="00197762">
        <w:rPr>
          <w:sz w:val="28"/>
          <w:szCs w:val="28"/>
        </w:rPr>
        <w:t xml:space="preserve"> gọi người dân hạn chế ra đường nếu không thật sự cần thiết</w:t>
      </w:r>
      <w:r w:rsidR="00D44306" w:rsidRPr="00197762">
        <w:rPr>
          <w:sz w:val="28"/>
          <w:szCs w:val="28"/>
        </w:rPr>
        <w:t xml:space="preserve">, </w:t>
      </w:r>
      <w:r w:rsidR="00C12AEA" w:rsidRPr="00197762">
        <w:rPr>
          <w:sz w:val="28"/>
          <w:szCs w:val="28"/>
        </w:rPr>
        <w:t xml:space="preserve">chung tay cùng chính quyền địa phương thực hiện nghiêm các biện pháp phòng, chống dịch bệnh </w:t>
      </w:r>
      <w:r w:rsidR="00556F36" w:rsidRPr="00197762">
        <w:rPr>
          <w:sz w:val="28"/>
          <w:szCs w:val="28"/>
        </w:rPr>
        <w:t>COVID</w:t>
      </w:r>
      <w:r w:rsidR="00C12AEA" w:rsidRPr="00197762">
        <w:rPr>
          <w:sz w:val="28"/>
          <w:szCs w:val="28"/>
        </w:rPr>
        <w:t>-19.</w:t>
      </w:r>
      <w:r w:rsidR="00DD1614" w:rsidRPr="00197762">
        <w:rPr>
          <w:sz w:val="28"/>
          <w:szCs w:val="28"/>
        </w:rPr>
        <w:t xml:space="preserve"> Tuyên truyền, động viên nhân dân bình tĩnh, yên tâm, tiếp tục tin tưởng, ủng hộ các biện pháp phòng, chống dịch; tăng cường bảo vệ sức khỏe; hạn chế đến các cơ sở khám, chữa bệnh trừ trường hợp thật sự cần thiết và thực hiện tốt các khuyến cáo của cơ quan chức năng.</w:t>
      </w:r>
    </w:p>
    <w:p w:rsidR="00D51791" w:rsidRPr="00197762" w:rsidRDefault="002F0FA2" w:rsidP="007121F3">
      <w:pPr>
        <w:tabs>
          <w:tab w:val="left" w:pos="993"/>
          <w:tab w:val="left" w:pos="1134"/>
        </w:tabs>
        <w:spacing w:before="120" w:after="120"/>
        <w:ind w:firstLine="709"/>
        <w:jc w:val="both"/>
        <w:rPr>
          <w:sz w:val="28"/>
          <w:szCs w:val="28"/>
        </w:rPr>
      </w:pPr>
      <w:r w:rsidRPr="00197762">
        <w:rPr>
          <w:sz w:val="28"/>
          <w:szCs w:val="28"/>
        </w:rPr>
        <w:t>9</w:t>
      </w:r>
      <w:r w:rsidR="007121F3" w:rsidRPr="00197762">
        <w:rPr>
          <w:sz w:val="28"/>
          <w:szCs w:val="28"/>
        </w:rPr>
        <w:t xml:space="preserve">. </w:t>
      </w:r>
      <w:r w:rsidR="00D51791" w:rsidRPr="00197762">
        <w:rPr>
          <w:sz w:val="28"/>
          <w:szCs w:val="28"/>
        </w:rPr>
        <w:t xml:space="preserve">Giám đốc Sở Nội vụ chủ trì, phối hợp với Ban Dân tộc tỉnh, các Sở, ngành tỉnh có liên quan, Ủy ban nhân dân các huyện, thị xã, thành phố yêu cầu các cơ sở tôn giáo, tín ngưỡng, thờ tự </w:t>
      </w:r>
      <w:r w:rsidR="00DD1614" w:rsidRPr="00197762">
        <w:rPr>
          <w:sz w:val="28"/>
          <w:szCs w:val="28"/>
        </w:rPr>
        <w:t xml:space="preserve">tiếp tục </w:t>
      </w:r>
      <w:r w:rsidR="00D51791" w:rsidRPr="00197762">
        <w:rPr>
          <w:sz w:val="28"/>
          <w:szCs w:val="28"/>
        </w:rPr>
        <w:t xml:space="preserve">dừng các nghi lễ tôn giáo, hoạt động có tập trung </w:t>
      </w:r>
      <w:r w:rsidR="007121F3" w:rsidRPr="00197762">
        <w:rPr>
          <w:sz w:val="28"/>
          <w:szCs w:val="28"/>
        </w:rPr>
        <w:t xml:space="preserve">từ 20 người trở lên </w:t>
      </w:r>
      <w:r w:rsidR="00D51791" w:rsidRPr="00197762">
        <w:rPr>
          <w:sz w:val="28"/>
          <w:szCs w:val="28"/>
        </w:rPr>
        <w:t>tại các cơ sở tôn giáo, tín ngưỡng, thờ tự.</w:t>
      </w:r>
      <w:r w:rsidR="000640B4" w:rsidRPr="00197762">
        <w:rPr>
          <w:sz w:val="28"/>
          <w:szCs w:val="28"/>
        </w:rPr>
        <w:t xml:space="preserve"> </w:t>
      </w:r>
    </w:p>
    <w:p w:rsidR="00D567A2" w:rsidRPr="00197762" w:rsidRDefault="002F0FA2" w:rsidP="007121F3">
      <w:pPr>
        <w:tabs>
          <w:tab w:val="left" w:pos="993"/>
          <w:tab w:val="left" w:pos="1134"/>
        </w:tabs>
        <w:spacing w:before="120" w:after="120"/>
        <w:ind w:firstLine="709"/>
        <w:jc w:val="both"/>
        <w:rPr>
          <w:sz w:val="28"/>
          <w:szCs w:val="28"/>
        </w:rPr>
      </w:pPr>
      <w:r w:rsidRPr="00197762">
        <w:rPr>
          <w:sz w:val="28"/>
          <w:szCs w:val="28"/>
        </w:rPr>
        <w:t>10</w:t>
      </w:r>
      <w:r w:rsidR="00D567A2" w:rsidRPr="00197762">
        <w:rPr>
          <w:sz w:val="28"/>
          <w:szCs w:val="28"/>
        </w:rPr>
        <w:t xml:space="preserve">. Giám đốc Sở Giáo dục và Đào tạo chủ trì, phối hợp với Sở Y tế, các Sở, ngành tỉnh có liên quan và Ủy ban nhân dân các huyện, thị xã, thành phố đảm bảo tổ </w:t>
      </w:r>
      <w:r w:rsidR="00D567A2" w:rsidRPr="00197762">
        <w:rPr>
          <w:sz w:val="28"/>
          <w:szCs w:val="28"/>
        </w:rPr>
        <w:lastRenderedPageBreak/>
        <w:t>chức tốt kỳ thi tốt nghiệp trung học phổ thông năm 2021 trên địa bàn tỉnh an toàn, phù hợp với diễn biến tình hình dịch bệnh.</w:t>
      </w:r>
      <w:r w:rsidR="000640B4" w:rsidRPr="00197762">
        <w:rPr>
          <w:sz w:val="28"/>
          <w:szCs w:val="28"/>
        </w:rPr>
        <w:tab/>
      </w:r>
    </w:p>
    <w:p w:rsidR="00317AB7" w:rsidRPr="00197762" w:rsidRDefault="00F839A7" w:rsidP="00F839A7">
      <w:pPr>
        <w:tabs>
          <w:tab w:val="left" w:pos="993"/>
          <w:tab w:val="left" w:pos="1134"/>
        </w:tabs>
        <w:spacing w:before="120" w:after="120"/>
        <w:ind w:firstLine="709"/>
        <w:jc w:val="both"/>
        <w:rPr>
          <w:sz w:val="28"/>
          <w:szCs w:val="28"/>
        </w:rPr>
      </w:pPr>
      <w:r w:rsidRPr="00197762">
        <w:rPr>
          <w:sz w:val="28"/>
          <w:szCs w:val="28"/>
        </w:rPr>
        <w:t>1</w:t>
      </w:r>
      <w:r w:rsidR="002F0FA2" w:rsidRPr="00197762">
        <w:rPr>
          <w:sz w:val="28"/>
          <w:szCs w:val="28"/>
        </w:rPr>
        <w:t>1</w:t>
      </w:r>
      <w:r w:rsidRPr="00197762">
        <w:rPr>
          <w:sz w:val="28"/>
          <w:szCs w:val="28"/>
        </w:rPr>
        <w:t xml:space="preserve">. </w:t>
      </w:r>
      <w:r w:rsidR="00317AB7" w:rsidRPr="00197762">
        <w:rPr>
          <w:sz w:val="28"/>
          <w:szCs w:val="28"/>
        </w:rPr>
        <w:t>Chủ tịch Ủy ban nhân dân các huyện, thị xã, thành phố:</w:t>
      </w:r>
    </w:p>
    <w:p w:rsidR="000640B4" w:rsidRPr="00197762" w:rsidRDefault="00317AB7" w:rsidP="007121F3">
      <w:pPr>
        <w:pStyle w:val="ListParagraph"/>
        <w:numPr>
          <w:ilvl w:val="0"/>
          <w:numId w:val="11"/>
        </w:numPr>
        <w:tabs>
          <w:tab w:val="left" w:pos="993"/>
          <w:tab w:val="left" w:pos="1134"/>
        </w:tabs>
        <w:spacing w:before="120" w:after="120"/>
        <w:ind w:left="0" w:firstLine="709"/>
        <w:contextualSpacing w:val="0"/>
        <w:jc w:val="both"/>
        <w:rPr>
          <w:sz w:val="28"/>
          <w:szCs w:val="28"/>
        </w:rPr>
      </w:pPr>
      <w:r w:rsidRPr="00197762">
        <w:rPr>
          <w:sz w:val="28"/>
          <w:szCs w:val="28"/>
        </w:rPr>
        <w:t xml:space="preserve"> Chỉ đạo Ủy ban nhân dân các xã, phường, thị trấn, hệ thống chính trị ở cơ sở, tổ dân phố, khu dân cư,</w:t>
      </w:r>
      <w:r w:rsidR="00491017" w:rsidRPr="00197762">
        <w:rPr>
          <w:sz w:val="28"/>
          <w:szCs w:val="28"/>
        </w:rPr>
        <w:t xml:space="preserve"> Tổ </w:t>
      </w:r>
      <w:r w:rsidR="00556F36" w:rsidRPr="00197762">
        <w:rPr>
          <w:sz w:val="28"/>
          <w:szCs w:val="28"/>
        </w:rPr>
        <w:t>C</w:t>
      </w:r>
      <w:r w:rsidR="006F2AA5" w:rsidRPr="00197762">
        <w:rPr>
          <w:sz w:val="28"/>
          <w:szCs w:val="28"/>
        </w:rPr>
        <w:t>OVID</w:t>
      </w:r>
      <w:r w:rsidR="00491017" w:rsidRPr="00197762">
        <w:rPr>
          <w:sz w:val="28"/>
          <w:szCs w:val="28"/>
        </w:rPr>
        <w:t>-19 cộng đồng, công an</w:t>
      </w:r>
      <w:r w:rsidRPr="00197762">
        <w:rPr>
          <w:sz w:val="28"/>
          <w:szCs w:val="28"/>
        </w:rPr>
        <w:t xml:space="preserve">, </w:t>
      </w:r>
      <w:r w:rsidR="00491017" w:rsidRPr="00197762">
        <w:rPr>
          <w:sz w:val="28"/>
          <w:szCs w:val="28"/>
        </w:rPr>
        <w:t>đ</w:t>
      </w:r>
      <w:r w:rsidRPr="00197762">
        <w:rPr>
          <w:sz w:val="28"/>
          <w:szCs w:val="28"/>
        </w:rPr>
        <w:t xml:space="preserve">oàn thanh niên bám sát địa bàn, tuyên truyền </w:t>
      </w:r>
      <w:r w:rsidR="00677324" w:rsidRPr="00197762">
        <w:rPr>
          <w:sz w:val="28"/>
          <w:szCs w:val="28"/>
        </w:rPr>
        <w:t xml:space="preserve">để </w:t>
      </w:r>
      <w:r w:rsidRPr="00197762">
        <w:rPr>
          <w:sz w:val="28"/>
          <w:szCs w:val="28"/>
        </w:rPr>
        <w:t xml:space="preserve">người dân hiểu và hợp tác với chính quyền </w:t>
      </w:r>
      <w:r w:rsidR="00677324" w:rsidRPr="00197762">
        <w:rPr>
          <w:sz w:val="28"/>
          <w:szCs w:val="28"/>
        </w:rPr>
        <w:t xml:space="preserve">trong việc </w:t>
      </w:r>
      <w:r w:rsidRPr="00197762">
        <w:rPr>
          <w:sz w:val="28"/>
          <w:szCs w:val="28"/>
        </w:rPr>
        <w:t>khai báo, thông tin về các trường hợp từ nơi khác đến địa bàn</w:t>
      </w:r>
      <w:r w:rsidR="000640B4" w:rsidRPr="00197762">
        <w:rPr>
          <w:sz w:val="28"/>
          <w:szCs w:val="28"/>
        </w:rPr>
        <w:t xml:space="preserve"> để áp dụng các biện pháp cách ly phù hợp theo quy định</w:t>
      </w:r>
      <w:r w:rsidR="001B094A" w:rsidRPr="00197762">
        <w:rPr>
          <w:sz w:val="28"/>
          <w:szCs w:val="28"/>
        </w:rPr>
        <w:t xml:space="preserve">; riêng đối với các trường hợp </w:t>
      </w:r>
      <w:r w:rsidR="00D44306" w:rsidRPr="00197762">
        <w:rPr>
          <w:sz w:val="28"/>
          <w:szCs w:val="28"/>
        </w:rPr>
        <w:t xml:space="preserve">người </w:t>
      </w:r>
      <w:r w:rsidR="001B094A" w:rsidRPr="00197762">
        <w:rPr>
          <w:sz w:val="28"/>
          <w:szCs w:val="28"/>
        </w:rPr>
        <w:t xml:space="preserve">từ Thành phố Hồ Chí Minh </w:t>
      </w:r>
      <w:r w:rsidR="00D44306" w:rsidRPr="00197762">
        <w:rPr>
          <w:sz w:val="28"/>
          <w:szCs w:val="28"/>
        </w:rPr>
        <w:t xml:space="preserve">về tỉnh </w:t>
      </w:r>
      <w:r w:rsidR="001B094A" w:rsidRPr="00197762">
        <w:rPr>
          <w:sz w:val="28"/>
          <w:szCs w:val="28"/>
        </w:rPr>
        <w:t>ngoài các biện pháp cách ly tập trung, cách ly tại cơ sở điều trị</w:t>
      </w:r>
      <w:r w:rsidR="00D44306" w:rsidRPr="00197762">
        <w:rPr>
          <w:sz w:val="28"/>
          <w:szCs w:val="28"/>
        </w:rPr>
        <w:t xml:space="preserve"> theo quy định,</w:t>
      </w:r>
      <w:r w:rsidR="001B094A" w:rsidRPr="00197762">
        <w:rPr>
          <w:sz w:val="28"/>
          <w:szCs w:val="28"/>
        </w:rPr>
        <w:t xml:space="preserve"> các trường hợp còn lại thực hiện cách ly tại nhà </w:t>
      </w:r>
      <w:r w:rsidR="00D44306" w:rsidRPr="00197762">
        <w:rPr>
          <w:sz w:val="28"/>
          <w:szCs w:val="28"/>
        </w:rPr>
        <w:t xml:space="preserve">đủ </w:t>
      </w:r>
      <w:r w:rsidR="001B094A" w:rsidRPr="00197762">
        <w:rPr>
          <w:sz w:val="28"/>
          <w:szCs w:val="28"/>
        </w:rPr>
        <w:t>14 ngày</w:t>
      </w:r>
      <w:r w:rsidR="006F2AA5" w:rsidRPr="00197762">
        <w:rPr>
          <w:sz w:val="28"/>
          <w:szCs w:val="28"/>
        </w:rPr>
        <w:t xml:space="preserve"> (nếu xác định có yếu tố dịch tễ)</w:t>
      </w:r>
      <w:r w:rsidR="001B094A" w:rsidRPr="00197762">
        <w:rPr>
          <w:sz w:val="28"/>
          <w:szCs w:val="28"/>
        </w:rPr>
        <w:t xml:space="preserve"> và lấy mẫu </w:t>
      </w:r>
      <w:r w:rsidR="00D44306" w:rsidRPr="00197762">
        <w:rPr>
          <w:sz w:val="28"/>
          <w:szCs w:val="28"/>
        </w:rPr>
        <w:t>test nhanh kháng nguyên tối thiểu 2 lần trong thời gian cách ly</w:t>
      </w:r>
      <w:r w:rsidR="006E6E9D" w:rsidRPr="00197762">
        <w:rPr>
          <w:sz w:val="28"/>
          <w:szCs w:val="28"/>
        </w:rPr>
        <w:t xml:space="preserve"> (ngoại trừ những người về tỉnh vì mục đích ngoại giao, công vụ)</w:t>
      </w:r>
      <w:r w:rsidR="00D44306" w:rsidRPr="00197762">
        <w:rPr>
          <w:sz w:val="28"/>
          <w:szCs w:val="28"/>
        </w:rPr>
        <w:t>.</w:t>
      </w:r>
    </w:p>
    <w:p w:rsidR="00317AB7" w:rsidRPr="00197762" w:rsidRDefault="002F6190" w:rsidP="001B094A">
      <w:pPr>
        <w:tabs>
          <w:tab w:val="left" w:pos="993"/>
          <w:tab w:val="left" w:pos="1134"/>
        </w:tabs>
        <w:spacing w:before="120" w:after="120"/>
        <w:jc w:val="both"/>
        <w:rPr>
          <w:sz w:val="28"/>
          <w:szCs w:val="28"/>
        </w:rPr>
      </w:pPr>
      <w:r w:rsidRPr="00197762">
        <w:rPr>
          <w:sz w:val="28"/>
          <w:szCs w:val="28"/>
        </w:rPr>
        <w:tab/>
      </w:r>
      <w:r w:rsidR="00317AB7" w:rsidRPr="00197762">
        <w:rPr>
          <w:sz w:val="28"/>
          <w:szCs w:val="28"/>
        </w:rPr>
        <w:t>Kích hoạt ngay các điểm cách ly tập trung để thực hiện cách ly khi cần thiết; phân công lực lượng chuẩn bị sẵn sàng tiếp nhận cách ly, người của địa phương nào sẽ do địa phương đó thực hiện việc cách ly.</w:t>
      </w:r>
    </w:p>
    <w:p w:rsidR="00317AB7" w:rsidRPr="00197762" w:rsidRDefault="00317AB7" w:rsidP="007121F3">
      <w:pPr>
        <w:pStyle w:val="ListParagraph"/>
        <w:numPr>
          <w:ilvl w:val="0"/>
          <w:numId w:val="11"/>
        </w:numPr>
        <w:tabs>
          <w:tab w:val="left" w:pos="993"/>
          <w:tab w:val="left" w:pos="1134"/>
        </w:tabs>
        <w:spacing w:before="120" w:after="120"/>
        <w:ind w:left="0" w:firstLine="709"/>
        <w:contextualSpacing w:val="0"/>
        <w:jc w:val="both"/>
        <w:rPr>
          <w:sz w:val="28"/>
          <w:szCs w:val="28"/>
        </w:rPr>
      </w:pPr>
      <w:r w:rsidRPr="00197762">
        <w:rPr>
          <w:sz w:val="28"/>
          <w:szCs w:val="28"/>
        </w:rPr>
        <w:t xml:space="preserve">Chỉ đạo Đài </w:t>
      </w:r>
      <w:r w:rsidR="00E768A0" w:rsidRPr="00197762">
        <w:rPr>
          <w:sz w:val="28"/>
          <w:szCs w:val="28"/>
        </w:rPr>
        <w:t xml:space="preserve">truyền </w:t>
      </w:r>
      <w:r w:rsidRPr="00197762">
        <w:rPr>
          <w:sz w:val="28"/>
          <w:szCs w:val="28"/>
        </w:rPr>
        <w:t xml:space="preserve">thanh, </w:t>
      </w:r>
      <w:r w:rsidR="00E768A0" w:rsidRPr="00197762">
        <w:rPr>
          <w:sz w:val="28"/>
          <w:szCs w:val="28"/>
        </w:rPr>
        <w:t xml:space="preserve">Trạm </w:t>
      </w:r>
      <w:r w:rsidRPr="00197762">
        <w:rPr>
          <w:sz w:val="28"/>
          <w:szCs w:val="28"/>
        </w:rPr>
        <w:t>truyền thanh thông tin tình hình diễn biến dịch bệnh, kêu gọi người dân nâng cao ý thức cảnh giác tự bảo vệ bản thân và cộng đồng, khi phát hiện có người lạ đến địa bàn thông báo ngay cho chính quyền địa phương.</w:t>
      </w:r>
    </w:p>
    <w:p w:rsidR="00317AB7" w:rsidRPr="00197762" w:rsidRDefault="00317AB7" w:rsidP="007121F3">
      <w:pPr>
        <w:pStyle w:val="ListParagraph"/>
        <w:numPr>
          <w:ilvl w:val="0"/>
          <w:numId w:val="11"/>
        </w:numPr>
        <w:tabs>
          <w:tab w:val="left" w:pos="993"/>
          <w:tab w:val="left" w:pos="1134"/>
        </w:tabs>
        <w:spacing w:before="120" w:after="120"/>
        <w:ind w:left="0" w:firstLine="709"/>
        <w:contextualSpacing w:val="0"/>
        <w:jc w:val="both"/>
        <w:rPr>
          <w:sz w:val="28"/>
          <w:szCs w:val="28"/>
        </w:rPr>
      </w:pPr>
      <w:r w:rsidRPr="00197762">
        <w:rPr>
          <w:sz w:val="28"/>
          <w:szCs w:val="28"/>
        </w:rPr>
        <w:t xml:space="preserve">Hàng ngày, báo cáo tình hình, kết quả thực hiện công tác phòng, chống dịch </w:t>
      </w:r>
      <w:r w:rsidR="00556F36" w:rsidRPr="00197762">
        <w:rPr>
          <w:sz w:val="28"/>
          <w:szCs w:val="28"/>
        </w:rPr>
        <w:t>Covid</w:t>
      </w:r>
      <w:r w:rsidRPr="00197762">
        <w:rPr>
          <w:sz w:val="28"/>
          <w:szCs w:val="28"/>
        </w:rPr>
        <w:t>-19 về Ủy ban nhân dân tỉnh (qua Sở Y tế để tổng hợp).</w:t>
      </w:r>
    </w:p>
    <w:p w:rsidR="00D567A2" w:rsidRDefault="00D567A2" w:rsidP="00197762">
      <w:pPr>
        <w:tabs>
          <w:tab w:val="left" w:pos="993"/>
          <w:tab w:val="left" w:pos="1134"/>
        </w:tabs>
        <w:spacing w:before="120" w:after="240"/>
        <w:ind w:firstLine="709"/>
        <w:jc w:val="both"/>
        <w:rPr>
          <w:sz w:val="28"/>
          <w:szCs w:val="28"/>
        </w:rPr>
      </w:pPr>
      <w:r w:rsidRPr="00197762">
        <w:rPr>
          <w:sz w:val="28"/>
          <w:szCs w:val="28"/>
        </w:rPr>
        <w:t>1</w:t>
      </w:r>
      <w:r w:rsidR="002F0FA2" w:rsidRPr="00197762">
        <w:rPr>
          <w:sz w:val="28"/>
          <w:szCs w:val="28"/>
        </w:rPr>
        <w:t>2</w:t>
      </w:r>
      <w:r w:rsidR="009A2CCE" w:rsidRPr="00197762">
        <w:rPr>
          <w:sz w:val="28"/>
          <w:szCs w:val="28"/>
        </w:rPr>
        <w:t>.</w:t>
      </w:r>
      <w:r w:rsidR="00D607FA" w:rsidRPr="00197762">
        <w:rPr>
          <w:sz w:val="28"/>
          <w:szCs w:val="28"/>
        </w:rPr>
        <w:t xml:space="preserve"> Thủ trưởng các Sở, Ban, ngành, đoàn thể tỉnh, Chủ tịch Ủy ban nhân dân các huyện, thị xã, thành phố thực hiện nghiêm túc nội dung Chỉ thị này</w:t>
      </w:r>
      <w:r w:rsidR="001B5D09" w:rsidRPr="00197762">
        <w:rPr>
          <w:sz w:val="28"/>
          <w:szCs w:val="28"/>
        </w:rPr>
        <w:t xml:space="preserve">; </w:t>
      </w:r>
      <w:r w:rsidRPr="00197762">
        <w:rPr>
          <w:sz w:val="28"/>
          <w:szCs w:val="28"/>
        </w:rPr>
        <w:t xml:space="preserve">tiếp tục đề cao trách nhiệm người đứng đầu, phân công nhiệm vụ rõ ràng, phát huy vai trò lãnh đạo, chỉ đạo của cấp ủy Đảng, chính quyền. </w:t>
      </w:r>
      <w:r w:rsidR="00074148" w:rsidRPr="00197762">
        <w:rPr>
          <w:sz w:val="28"/>
          <w:szCs w:val="28"/>
        </w:rPr>
        <w:t>Địa phương</w:t>
      </w:r>
      <w:r w:rsidRPr="00197762">
        <w:rPr>
          <w:sz w:val="28"/>
          <w:szCs w:val="28"/>
        </w:rPr>
        <w:t>, đơn vị nào để xảy ra dịch bệnh trên địa bàn quản lý do thiếu kiểm tra, quản lý thì tùy mức độ sẽ bị xem xét, xử lý trách nhiệm người đứng đầu theo đúng quy định của Đảng và Nhà nước./.</w:t>
      </w:r>
    </w:p>
    <w:tbl>
      <w:tblPr>
        <w:tblW w:w="9650" w:type="dxa"/>
        <w:jc w:val="center"/>
        <w:tblInd w:w="-139" w:type="dxa"/>
        <w:tblBorders>
          <w:insideH w:val="single" w:sz="4" w:space="0" w:color="auto"/>
        </w:tblBorders>
        <w:tblLook w:val="04A0" w:firstRow="1" w:lastRow="0" w:firstColumn="1" w:lastColumn="0" w:noHBand="0" w:noVBand="1"/>
      </w:tblPr>
      <w:tblGrid>
        <w:gridCol w:w="4699"/>
        <w:gridCol w:w="4951"/>
      </w:tblGrid>
      <w:tr w:rsidR="00197762" w:rsidRPr="006742B6" w:rsidTr="0009095E">
        <w:trPr>
          <w:jc w:val="center"/>
        </w:trPr>
        <w:tc>
          <w:tcPr>
            <w:tcW w:w="4699" w:type="dxa"/>
          </w:tcPr>
          <w:p w:rsidR="00197762" w:rsidRPr="006742B6" w:rsidRDefault="00197762" w:rsidP="00005D97">
            <w:pPr>
              <w:jc w:val="center"/>
              <w:rPr>
                <w:sz w:val="28"/>
                <w:szCs w:val="28"/>
              </w:rPr>
            </w:pPr>
          </w:p>
        </w:tc>
        <w:tc>
          <w:tcPr>
            <w:tcW w:w="4951" w:type="dxa"/>
          </w:tcPr>
          <w:p w:rsidR="00197762" w:rsidRPr="006742B6" w:rsidRDefault="00197762" w:rsidP="00005D97">
            <w:pPr>
              <w:jc w:val="center"/>
              <w:rPr>
                <w:b/>
                <w:sz w:val="28"/>
                <w:szCs w:val="28"/>
              </w:rPr>
            </w:pPr>
            <w:bookmarkStart w:id="0" w:name="_GoBack"/>
            <w:bookmarkEnd w:id="0"/>
            <w:r w:rsidRPr="006742B6">
              <w:rPr>
                <w:b/>
                <w:sz w:val="28"/>
                <w:szCs w:val="28"/>
              </w:rPr>
              <w:t>CHỦ TỊCH</w:t>
            </w:r>
          </w:p>
          <w:p w:rsidR="00197762" w:rsidRDefault="00197762" w:rsidP="00005D97">
            <w:pPr>
              <w:rPr>
                <w:b/>
                <w:sz w:val="28"/>
                <w:szCs w:val="28"/>
                <w:lang w:val="vi-VN"/>
              </w:rPr>
            </w:pPr>
          </w:p>
          <w:p w:rsidR="00197762" w:rsidRPr="0009095E" w:rsidRDefault="00197762" w:rsidP="00005D97">
            <w:pPr>
              <w:rPr>
                <w:b/>
                <w:sz w:val="28"/>
                <w:szCs w:val="28"/>
                <w:lang w:val="vi-VN"/>
              </w:rPr>
            </w:pPr>
          </w:p>
          <w:p w:rsidR="00197762" w:rsidRPr="0009095E" w:rsidRDefault="00197762" w:rsidP="00005D97">
            <w:pPr>
              <w:jc w:val="center"/>
              <w:rPr>
                <w:b/>
                <w:sz w:val="28"/>
                <w:szCs w:val="28"/>
                <w:lang w:val="vi-VN"/>
              </w:rPr>
            </w:pPr>
            <w:r>
              <w:rPr>
                <w:b/>
                <w:sz w:val="28"/>
                <w:szCs w:val="28"/>
                <w:lang w:val="vi-VN"/>
              </w:rPr>
              <w:t>Lê Văn Hẳn</w:t>
            </w:r>
          </w:p>
        </w:tc>
      </w:tr>
    </w:tbl>
    <w:p w:rsidR="00197762" w:rsidRPr="00197762" w:rsidRDefault="00197762" w:rsidP="007121F3">
      <w:pPr>
        <w:tabs>
          <w:tab w:val="left" w:pos="993"/>
          <w:tab w:val="left" w:pos="1134"/>
        </w:tabs>
        <w:spacing w:before="120" w:after="120"/>
        <w:ind w:firstLine="709"/>
        <w:jc w:val="both"/>
        <w:rPr>
          <w:sz w:val="28"/>
          <w:szCs w:val="28"/>
        </w:rPr>
      </w:pPr>
    </w:p>
    <w:sectPr w:rsidR="00197762" w:rsidRPr="00197762" w:rsidSect="00197762">
      <w:pgSz w:w="11909" w:h="16834" w:code="9"/>
      <w:pgMar w:top="1361" w:right="1134" w:bottom="1134" w:left="113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FA" w:rsidRDefault="00210AFA" w:rsidP="00B82DAC">
      <w:r>
        <w:separator/>
      </w:r>
    </w:p>
  </w:endnote>
  <w:endnote w:type="continuationSeparator" w:id="0">
    <w:p w:rsidR="00210AFA" w:rsidRDefault="00210AFA" w:rsidP="00B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FA" w:rsidRDefault="00210AFA" w:rsidP="00B82DAC">
      <w:r>
        <w:separator/>
      </w:r>
    </w:p>
  </w:footnote>
  <w:footnote w:type="continuationSeparator" w:id="0">
    <w:p w:rsidR="00210AFA" w:rsidRDefault="00210AFA" w:rsidP="00B8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36F"/>
    <w:multiLevelType w:val="hybridMultilevel"/>
    <w:tmpl w:val="7556C32E"/>
    <w:lvl w:ilvl="0" w:tplc="DCC4FC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4E0ACF"/>
    <w:multiLevelType w:val="hybridMultilevel"/>
    <w:tmpl w:val="2DEE6466"/>
    <w:lvl w:ilvl="0" w:tplc="9D52E0D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FC491F"/>
    <w:multiLevelType w:val="hybridMultilevel"/>
    <w:tmpl w:val="1890A35E"/>
    <w:lvl w:ilvl="0" w:tplc="907660A6">
      <w:start w:val="1"/>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nsid w:val="0D814DE6"/>
    <w:multiLevelType w:val="hybridMultilevel"/>
    <w:tmpl w:val="B22CB37C"/>
    <w:lvl w:ilvl="0" w:tplc="40A67C9A">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06C2424"/>
    <w:multiLevelType w:val="hybridMultilevel"/>
    <w:tmpl w:val="94748A56"/>
    <w:lvl w:ilvl="0" w:tplc="31D2C240">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1E94C25"/>
    <w:multiLevelType w:val="hybridMultilevel"/>
    <w:tmpl w:val="7C320002"/>
    <w:lvl w:ilvl="0" w:tplc="B87278BE">
      <w:start w:val="1"/>
      <w:numFmt w:val="decimal"/>
      <w:lvlText w:val="%1."/>
      <w:lvlJc w:val="left"/>
      <w:pPr>
        <w:ind w:left="928"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DD1A1D"/>
    <w:multiLevelType w:val="hybridMultilevel"/>
    <w:tmpl w:val="7C320002"/>
    <w:lvl w:ilvl="0" w:tplc="B87278BE">
      <w:start w:val="1"/>
      <w:numFmt w:val="decimal"/>
      <w:lvlText w:val="%1."/>
      <w:lvlJc w:val="left"/>
      <w:pPr>
        <w:ind w:left="928"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A3928A1"/>
    <w:multiLevelType w:val="hybridMultilevel"/>
    <w:tmpl w:val="B9FEFF08"/>
    <w:lvl w:ilvl="0" w:tplc="C6C4E708">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46A3C40"/>
    <w:multiLevelType w:val="hybridMultilevel"/>
    <w:tmpl w:val="8974C5F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245A2"/>
    <w:multiLevelType w:val="hybridMultilevel"/>
    <w:tmpl w:val="0B4CAD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F0A05"/>
    <w:multiLevelType w:val="hybridMultilevel"/>
    <w:tmpl w:val="7DBE807C"/>
    <w:lvl w:ilvl="0" w:tplc="6C543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991721"/>
    <w:multiLevelType w:val="hybridMultilevel"/>
    <w:tmpl w:val="ADE016FE"/>
    <w:lvl w:ilvl="0" w:tplc="7F30F91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0661B"/>
    <w:multiLevelType w:val="hybridMultilevel"/>
    <w:tmpl w:val="CB1EE9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63137"/>
    <w:multiLevelType w:val="hybridMultilevel"/>
    <w:tmpl w:val="E4727B42"/>
    <w:lvl w:ilvl="0" w:tplc="F5AA1C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FCE644C"/>
    <w:multiLevelType w:val="hybridMultilevel"/>
    <w:tmpl w:val="B5D64D6C"/>
    <w:lvl w:ilvl="0" w:tplc="C81EA202">
      <w:start w:val="6"/>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5">
    <w:nsid w:val="52A42C09"/>
    <w:multiLevelType w:val="hybridMultilevel"/>
    <w:tmpl w:val="F3245C24"/>
    <w:lvl w:ilvl="0" w:tplc="C0AE7528">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3D277FA"/>
    <w:multiLevelType w:val="hybridMultilevel"/>
    <w:tmpl w:val="6EE6CBA6"/>
    <w:lvl w:ilvl="0" w:tplc="9DA4415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F5A729F"/>
    <w:multiLevelType w:val="hybridMultilevel"/>
    <w:tmpl w:val="2CB8D258"/>
    <w:lvl w:ilvl="0" w:tplc="DDB4E044">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3"/>
  </w:num>
  <w:num w:numId="3">
    <w:abstractNumId w:val="6"/>
  </w:num>
  <w:num w:numId="4">
    <w:abstractNumId w:val="2"/>
  </w:num>
  <w:num w:numId="5">
    <w:abstractNumId w:val="5"/>
  </w:num>
  <w:num w:numId="6">
    <w:abstractNumId w:val="13"/>
  </w:num>
  <w:num w:numId="7">
    <w:abstractNumId w:val="1"/>
  </w:num>
  <w:num w:numId="8">
    <w:abstractNumId w:val="11"/>
  </w:num>
  <w:num w:numId="9">
    <w:abstractNumId w:val="12"/>
  </w:num>
  <w:num w:numId="10">
    <w:abstractNumId w:val="10"/>
  </w:num>
  <w:num w:numId="11">
    <w:abstractNumId w:val="7"/>
  </w:num>
  <w:num w:numId="12">
    <w:abstractNumId w:val="15"/>
  </w:num>
  <w:num w:numId="13">
    <w:abstractNumId w:val="16"/>
  </w:num>
  <w:num w:numId="14">
    <w:abstractNumId w:val="0"/>
  </w:num>
  <w:num w:numId="15">
    <w:abstractNumId w:val="9"/>
  </w:num>
  <w:num w:numId="16">
    <w:abstractNumId w:val="8"/>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02"/>
    <w:rsid w:val="000002B0"/>
    <w:rsid w:val="000009E2"/>
    <w:rsid w:val="0000330D"/>
    <w:rsid w:val="00004087"/>
    <w:rsid w:val="00007E00"/>
    <w:rsid w:val="00012942"/>
    <w:rsid w:val="0001541D"/>
    <w:rsid w:val="000156C7"/>
    <w:rsid w:val="00015E09"/>
    <w:rsid w:val="00016FD0"/>
    <w:rsid w:val="00020838"/>
    <w:rsid w:val="0002109B"/>
    <w:rsid w:val="00027E86"/>
    <w:rsid w:val="00034B0A"/>
    <w:rsid w:val="00034F26"/>
    <w:rsid w:val="00042810"/>
    <w:rsid w:val="000463B7"/>
    <w:rsid w:val="00047F98"/>
    <w:rsid w:val="00061FA2"/>
    <w:rsid w:val="000640B4"/>
    <w:rsid w:val="000653D0"/>
    <w:rsid w:val="00071CCE"/>
    <w:rsid w:val="000740B6"/>
    <w:rsid w:val="00074148"/>
    <w:rsid w:val="000776AD"/>
    <w:rsid w:val="00092DA5"/>
    <w:rsid w:val="00094F89"/>
    <w:rsid w:val="000A1EEE"/>
    <w:rsid w:val="000A499D"/>
    <w:rsid w:val="000B60AB"/>
    <w:rsid w:val="000B73E4"/>
    <w:rsid w:val="000C7A9C"/>
    <w:rsid w:val="000D0C94"/>
    <w:rsid w:val="000D2F00"/>
    <w:rsid w:val="000D4BEC"/>
    <w:rsid w:val="000D7761"/>
    <w:rsid w:val="000E00FC"/>
    <w:rsid w:val="000F3EF0"/>
    <w:rsid w:val="000F7F5B"/>
    <w:rsid w:val="00101ACC"/>
    <w:rsid w:val="00113C5B"/>
    <w:rsid w:val="00120902"/>
    <w:rsid w:val="00130A4C"/>
    <w:rsid w:val="001322EB"/>
    <w:rsid w:val="001377EA"/>
    <w:rsid w:val="00150122"/>
    <w:rsid w:val="0015251C"/>
    <w:rsid w:val="00153F2F"/>
    <w:rsid w:val="00162021"/>
    <w:rsid w:val="00164501"/>
    <w:rsid w:val="001761AA"/>
    <w:rsid w:val="00177ACB"/>
    <w:rsid w:val="00187518"/>
    <w:rsid w:val="00197762"/>
    <w:rsid w:val="001A1B96"/>
    <w:rsid w:val="001B094A"/>
    <w:rsid w:val="001B1364"/>
    <w:rsid w:val="001B3C93"/>
    <w:rsid w:val="001B54A1"/>
    <w:rsid w:val="001B5D09"/>
    <w:rsid w:val="001C1F8C"/>
    <w:rsid w:val="001C2604"/>
    <w:rsid w:val="001C76D9"/>
    <w:rsid w:val="001C7AF8"/>
    <w:rsid w:val="001D4227"/>
    <w:rsid w:val="001F1754"/>
    <w:rsid w:val="001F2720"/>
    <w:rsid w:val="001F299D"/>
    <w:rsid w:val="001F3924"/>
    <w:rsid w:val="001F5B93"/>
    <w:rsid w:val="00203DAC"/>
    <w:rsid w:val="00204D97"/>
    <w:rsid w:val="00210AFA"/>
    <w:rsid w:val="00214D7D"/>
    <w:rsid w:val="00217896"/>
    <w:rsid w:val="0022328D"/>
    <w:rsid w:val="00225BD5"/>
    <w:rsid w:val="00241078"/>
    <w:rsid w:val="00242853"/>
    <w:rsid w:val="002441FA"/>
    <w:rsid w:val="00244C83"/>
    <w:rsid w:val="00256544"/>
    <w:rsid w:val="0028158B"/>
    <w:rsid w:val="00282374"/>
    <w:rsid w:val="00292B5C"/>
    <w:rsid w:val="002A0059"/>
    <w:rsid w:val="002A2785"/>
    <w:rsid w:val="002A5879"/>
    <w:rsid w:val="002A6057"/>
    <w:rsid w:val="002B058E"/>
    <w:rsid w:val="002B5F63"/>
    <w:rsid w:val="002C53F4"/>
    <w:rsid w:val="002D4B01"/>
    <w:rsid w:val="002D6ACB"/>
    <w:rsid w:val="002F0FA2"/>
    <w:rsid w:val="002F1471"/>
    <w:rsid w:val="002F1821"/>
    <w:rsid w:val="002F6190"/>
    <w:rsid w:val="00317AB7"/>
    <w:rsid w:val="00327700"/>
    <w:rsid w:val="00330D0F"/>
    <w:rsid w:val="0033159B"/>
    <w:rsid w:val="00331FCF"/>
    <w:rsid w:val="00333563"/>
    <w:rsid w:val="00333831"/>
    <w:rsid w:val="00355A05"/>
    <w:rsid w:val="00370626"/>
    <w:rsid w:val="003726EA"/>
    <w:rsid w:val="003A133F"/>
    <w:rsid w:val="003A347C"/>
    <w:rsid w:val="003B0414"/>
    <w:rsid w:val="003C7E95"/>
    <w:rsid w:val="003D0E1F"/>
    <w:rsid w:val="003D602D"/>
    <w:rsid w:val="003D70B4"/>
    <w:rsid w:val="003D73A1"/>
    <w:rsid w:val="003E1253"/>
    <w:rsid w:val="003E57AD"/>
    <w:rsid w:val="003F4267"/>
    <w:rsid w:val="003F78B0"/>
    <w:rsid w:val="003F7FBC"/>
    <w:rsid w:val="00412363"/>
    <w:rsid w:val="004169A9"/>
    <w:rsid w:val="00422B9E"/>
    <w:rsid w:val="004273D2"/>
    <w:rsid w:val="00427E1A"/>
    <w:rsid w:val="00433CAF"/>
    <w:rsid w:val="00441A7D"/>
    <w:rsid w:val="00444675"/>
    <w:rsid w:val="00447153"/>
    <w:rsid w:val="00451B49"/>
    <w:rsid w:val="004551A6"/>
    <w:rsid w:val="004620EF"/>
    <w:rsid w:val="00466AC4"/>
    <w:rsid w:val="0046734F"/>
    <w:rsid w:val="004703E1"/>
    <w:rsid w:val="0047114F"/>
    <w:rsid w:val="00473626"/>
    <w:rsid w:val="00486C0F"/>
    <w:rsid w:val="00491017"/>
    <w:rsid w:val="00492D12"/>
    <w:rsid w:val="00493433"/>
    <w:rsid w:val="004A002E"/>
    <w:rsid w:val="004A2835"/>
    <w:rsid w:val="004A29FC"/>
    <w:rsid w:val="004A3861"/>
    <w:rsid w:val="004A6992"/>
    <w:rsid w:val="004B2563"/>
    <w:rsid w:val="004B3048"/>
    <w:rsid w:val="004B7636"/>
    <w:rsid w:val="004C522C"/>
    <w:rsid w:val="004C65BD"/>
    <w:rsid w:val="004D097F"/>
    <w:rsid w:val="004D0F2E"/>
    <w:rsid w:val="004D4197"/>
    <w:rsid w:val="004D4C1E"/>
    <w:rsid w:val="004E097A"/>
    <w:rsid w:val="004E0E0C"/>
    <w:rsid w:val="004E1ADD"/>
    <w:rsid w:val="004F277F"/>
    <w:rsid w:val="004F6AF6"/>
    <w:rsid w:val="00503D96"/>
    <w:rsid w:val="0050415B"/>
    <w:rsid w:val="00511357"/>
    <w:rsid w:val="00511D6A"/>
    <w:rsid w:val="0052472D"/>
    <w:rsid w:val="00535E40"/>
    <w:rsid w:val="00536E00"/>
    <w:rsid w:val="005370CB"/>
    <w:rsid w:val="005377A3"/>
    <w:rsid w:val="00542544"/>
    <w:rsid w:val="00547354"/>
    <w:rsid w:val="00556F36"/>
    <w:rsid w:val="005604A5"/>
    <w:rsid w:val="00560583"/>
    <w:rsid w:val="00561A79"/>
    <w:rsid w:val="00567460"/>
    <w:rsid w:val="00576A8B"/>
    <w:rsid w:val="005806AB"/>
    <w:rsid w:val="00580F62"/>
    <w:rsid w:val="00592A46"/>
    <w:rsid w:val="005A2907"/>
    <w:rsid w:val="005C013B"/>
    <w:rsid w:val="005C092F"/>
    <w:rsid w:val="005C28FB"/>
    <w:rsid w:val="005C3E66"/>
    <w:rsid w:val="005C5516"/>
    <w:rsid w:val="005C5E83"/>
    <w:rsid w:val="005E066D"/>
    <w:rsid w:val="005E1D5A"/>
    <w:rsid w:val="005F2D4B"/>
    <w:rsid w:val="005F4D51"/>
    <w:rsid w:val="0060620E"/>
    <w:rsid w:val="00616C2A"/>
    <w:rsid w:val="0061750C"/>
    <w:rsid w:val="00622E84"/>
    <w:rsid w:val="00624847"/>
    <w:rsid w:val="00627EBB"/>
    <w:rsid w:val="0063776C"/>
    <w:rsid w:val="00645F63"/>
    <w:rsid w:val="00646D7E"/>
    <w:rsid w:val="0064726E"/>
    <w:rsid w:val="00661E0D"/>
    <w:rsid w:val="00661E66"/>
    <w:rsid w:val="0066466A"/>
    <w:rsid w:val="006648C6"/>
    <w:rsid w:val="00677324"/>
    <w:rsid w:val="006806F0"/>
    <w:rsid w:val="00687C61"/>
    <w:rsid w:val="00690DEA"/>
    <w:rsid w:val="006A7259"/>
    <w:rsid w:val="006B1542"/>
    <w:rsid w:val="006B1DCA"/>
    <w:rsid w:val="006B5274"/>
    <w:rsid w:val="006B7BB0"/>
    <w:rsid w:val="006D34D7"/>
    <w:rsid w:val="006D464D"/>
    <w:rsid w:val="006E2FC2"/>
    <w:rsid w:val="006E6E9D"/>
    <w:rsid w:val="006F2AA5"/>
    <w:rsid w:val="006F457A"/>
    <w:rsid w:val="006F4967"/>
    <w:rsid w:val="00704517"/>
    <w:rsid w:val="00705894"/>
    <w:rsid w:val="007121F3"/>
    <w:rsid w:val="00712F18"/>
    <w:rsid w:val="007178CF"/>
    <w:rsid w:val="00717D72"/>
    <w:rsid w:val="007205E8"/>
    <w:rsid w:val="00720D35"/>
    <w:rsid w:val="00737264"/>
    <w:rsid w:val="00742A17"/>
    <w:rsid w:val="007577F7"/>
    <w:rsid w:val="00757C61"/>
    <w:rsid w:val="00765949"/>
    <w:rsid w:val="00776761"/>
    <w:rsid w:val="00791E7D"/>
    <w:rsid w:val="007953DA"/>
    <w:rsid w:val="007A0F92"/>
    <w:rsid w:val="007A2001"/>
    <w:rsid w:val="007A382A"/>
    <w:rsid w:val="007A46DE"/>
    <w:rsid w:val="007B21C6"/>
    <w:rsid w:val="007B24B0"/>
    <w:rsid w:val="007B4618"/>
    <w:rsid w:val="007C7958"/>
    <w:rsid w:val="007D2647"/>
    <w:rsid w:val="007D57D2"/>
    <w:rsid w:val="007E2486"/>
    <w:rsid w:val="007E7783"/>
    <w:rsid w:val="007F0D93"/>
    <w:rsid w:val="008042BC"/>
    <w:rsid w:val="00804550"/>
    <w:rsid w:val="00812784"/>
    <w:rsid w:val="0081345D"/>
    <w:rsid w:val="00813B6C"/>
    <w:rsid w:val="00814D03"/>
    <w:rsid w:val="008203AD"/>
    <w:rsid w:val="008226C5"/>
    <w:rsid w:val="008226D8"/>
    <w:rsid w:val="008304B3"/>
    <w:rsid w:val="008307F5"/>
    <w:rsid w:val="00831143"/>
    <w:rsid w:val="00844650"/>
    <w:rsid w:val="008459CA"/>
    <w:rsid w:val="00845CE2"/>
    <w:rsid w:val="008465FE"/>
    <w:rsid w:val="00855DF7"/>
    <w:rsid w:val="00863797"/>
    <w:rsid w:val="00867FCE"/>
    <w:rsid w:val="00870EEB"/>
    <w:rsid w:val="00871ACE"/>
    <w:rsid w:val="00872806"/>
    <w:rsid w:val="00875B08"/>
    <w:rsid w:val="00883FE1"/>
    <w:rsid w:val="0088535B"/>
    <w:rsid w:val="008867DA"/>
    <w:rsid w:val="0089207D"/>
    <w:rsid w:val="008A301D"/>
    <w:rsid w:val="008A47EF"/>
    <w:rsid w:val="008B4D4C"/>
    <w:rsid w:val="008B5BE5"/>
    <w:rsid w:val="008B6C63"/>
    <w:rsid w:val="008C0F87"/>
    <w:rsid w:val="008C170F"/>
    <w:rsid w:val="008D6474"/>
    <w:rsid w:val="008E130F"/>
    <w:rsid w:val="008E3FBD"/>
    <w:rsid w:val="008F03BC"/>
    <w:rsid w:val="00900626"/>
    <w:rsid w:val="00900B19"/>
    <w:rsid w:val="00904D50"/>
    <w:rsid w:val="00915CC6"/>
    <w:rsid w:val="00915FE9"/>
    <w:rsid w:val="00921DBE"/>
    <w:rsid w:val="00925BBD"/>
    <w:rsid w:val="00927D17"/>
    <w:rsid w:val="00936F65"/>
    <w:rsid w:val="0094511D"/>
    <w:rsid w:val="00947646"/>
    <w:rsid w:val="00953236"/>
    <w:rsid w:val="00954BC1"/>
    <w:rsid w:val="0095520A"/>
    <w:rsid w:val="00963A0D"/>
    <w:rsid w:val="0096679A"/>
    <w:rsid w:val="009753F3"/>
    <w:rsid w:val="00975D6E"/>
    <w:rsid w:val="00980A3B"/>
    <w:rsid w:val="00981DCD"/>
    <w:rsid w:val="00990D53"/>
    <w:rsid w:val="00991129"/>
    <w:rsid w:val="00991465"/>
    <w:rsid w:val="0099349D"/>
    <w:rsid w:val="009A2CCE"/>
    <w:rsid w:val="009A449D"/>
    <w:rsid w:val="009A74CF"/>
    <w:rsid w:val="009B2C08"/>
    <w:rsid w:val="009C6381"/>
    <w:rsid w:val="009D5ECE"/>
    <w:rsid w:val="009F3893"/>
    <w:rsid w:val="009F4EA2"/>
    <w:rsid w:val="009F7121"/>
    <w:rsid w:val="00A0551E"/>
    <w:rsid w:val="00A108CE"/>
    <w:rsid w:val="00A1149F"/>
    <w:rsid w:val="00A14A21"/>
    <w:rsid w:val="00A20A69"/>
    <w:rsid w:val="00A213DF"/>
    <w:rsid w:val="00A2329E"/>
    <w:rsid w:val="00A31EFF"/>
    <w:rsid w:val="00A36042"/>
    <w:rsid w:val="00A422F5"/>
    <w:rsid w:val="00A4471E"/>
    <w:rsid w:val="00A461A9"/>
    <w:rsid w:val="00A50F8D"/>
    <w:rsid w:val="00A61325"/>
    <w:rsid w:val="00A63C7B"/>
    <w:rsid w:val="00A7143B"/>
    <w:rsid w:val="00A719DB"/>
    <w:rsid w:val="00A71EE3"/>
    <w:rsid w:val="00A81508"/>
    <w:rsid w:val="00A81C36"/>
    <w:rsid w:val="00A86C4C"/>
    <w:rsid w:val="00A967C0"/>
    <w:rsid w:val="00AA22E3"/>
    <w:rsid w:val="00AA7BF3"/>
    <w:rsid w:val="00AA7C30"/>
    <w:rsid w:val="00AC24AA"/>
    <w:rsid w:val="00AD4C83"/>
    <w:rsid w:val="00AE1537"/>
    <w:rsid w:val="00AE64A9"/>
    <w:rsid w:val="00AF070C"/>
    <w:rsid w:val="00AF0CA9"/>
    <w:rsid w:val="00AF39A4"/>
    <w:rsid w:val="00AF7373"/>
    <w:rsid w:val="00B03DDA"/>
    <w:rsid w:val="00B03FED"/>
    <w:rsid w:val="00B1314B"/>
    <w:rsid w:val="00B168A5"/>
    <w:rsid w:val="00B16FE7"/>
    <w:rsid w:val="00B24E2D"/>
    <w:rsid w:val="00B2519A"/>
    <w:rsid w:val="00B37954"/>
    <w:rsid w:val="00B40F26"/>
    <w:rsid w:val="00B43AC6"/>
    <w:rsid w:val="00B466CA"/>
    <w:rsid w:val="00B50FA5"/>
    <w:rsid w:val="00B532FB"/>
    <w:rsid w:val="00B62BC0"/>
    <w:rsid w:val="00B80FDA"/>
    <w:rsid w:val="00B82DAC"/>
    <w:rsid w:val="00B91E21"/>
    <w:rsid w:val="00B965B0"/>
    <w:rsid w:val="00B97403"/>
    <w:rsid w:val="00BA2B73"/>
    <w:rsid w:val="00BA44FC"/>
    <w:rsid w:val="00BA4AEB"/>
    <w:rsid w:val="00BB1B09"/>
    <w:rsid w:val="00BC6A91"/>
    <w:rsid w:val="00BD7027"/>
    <w:rsid w:val="00BE2AE7"/>
    <w:rsid w:val="00BE45F9"/>
    <w:rsid w:val="00BE5DE5"/>
    <w:rsid w:val="00BE7F93"/>
    <w:rsid w:val="00C0091D"/>
    <w:rsid w:val="00C02D47"/>
    <w:rsid w:val="00C061B8"/>
    <w:rsid w:val="00C0685B"/>
    <w:rsid w:val="00C123DF"/>
    <w:rsid w:val="00C12AEA"/>
    <w:rsid w:val="00C14783"/>
    <w:rsid w:val="00C1488A"/>
    <w:rsid w:val="00C2348C"/>
    <w:rsid w:val="00C270FF"/>
    <w:rsid w:val="00C33300"/>
    <w:rsid w:val="00C35753"/>
    <w:rsid w:val="00C46A48"/>
    <w:rsid w:val="00C47615"/>
    <w:rsid w:val="00C47C1E"/>
    <w:rsid w:val="00C47C36"/>
    <w:rsid w:val="00C53E23"/>
    <w:rsid w:val="00C559D1"/>
    <w:rsid w:val="00C66C3F"/>
    <w:rsid w:val="00C70E21"/>
    <w:rsid w:val="00C74109"/>
    <w:rsid w:val="00C76600"/>
    <w:rsid w:val="00C870D1"/>
    <w:rsid w:val="00C904BC"/>
    <w:rsid w:val="00CA11E9"/>
    <w:rsid w:val="00CC135B"/>
    <w:rsid w:val="00CD44DD"/>
    <w:rsid w:val="00CE5F36"/>
    <w:rsid w:val="00CF21C8"/>
    <w:rsid w:val="00CF4AC6"/>
    <w:rsid w:val="00CF78CE"/>
    <w:rsid w:val="00D04F71"/>
    <w:rsid w:val="00D117F7"/>
    <w:rsid w:val="00D20F40"/>
    <w:rsid w:val="00D23FA4"/>
    <w:rsid w:val="00D2444A"/>
    <w:rsid w:val="00D26496"/>
    <w:rsid w:val="00D31BD3"/>
    <w:rsid w:val="00D408C3"/>
    <w:rsid w:val="00D41A4A"/>
    <w:rsid w:val="00D44306"/>
    <w:rsid w:val="00D51791"/>
    <w:rsid w:val="00D567A2"/>
    <w:rsid w:val="00D607FA"/>
    <w:rsid w:val="00D63AB1"/>
    <w:rsid w:val="00D64B8A"/>
    <w:rsid w:val="00D66225"/>
    <w:rsid w:val="00D70929"/>
    <w:rsid w:val="00D73711"/>
    <w:rsid w:val="00D76711"/>
    <w:rsid w:val="00D77254"/>
    <w:rsid w:val="00D815AD"/>
    <w:rsid w:val="00D90DD1"/>
    <w:rsid w:val="00D94637"/>
    <w:rsid w:val="00D94EF9"/>
    <w:rsid w:val="00DA289B"/>
    <w:rsid w:val="00DA29C6"/>
    <w:rsid w:val="00DC4C58"/>
    <w:rsid w:val="00DC7E06"/>
    <w:rsid w:val="00DD1614"/>
    <w:rsid w:val="00DD2B26"/>
    <w:rsid w:val="00DD5005"/>
    <w:rsid w:val="00DE3466"/>
    <w:rsid w:val="00DE57A9"/>
    <w:rsid w:val="00DF0643"/>
    <w:rsid w:val="00DF247C"/>
    <w:rsid w:val="00DF3EDC"/>
    <w:rsid w:val="00DF7D2B"/>
    <w:rsid w:val="00E147C6"/>
    <w:rsid w:val="00E219DD"/>
    <w:rsid w:val="00E24663"/>
    <w:rsid w:val="00E25FB4"/>
    <w:rsid w:val="00E35DBD"/>
    <w:rsid w:val="00E37556"/>
    <w:rsid w:val="00E409E2"/>
    <w:rsid w:val="00E412C9"/>
    <w:rsid w:val="00E42AD4"/>
    <w:rsid w:val="00E50B15"/>
    <w:rsid w:val="00E5315E"/>
    <w:rsid w:val="00E55125"/>
    <w:rsid w:val="00E57CE1"/>
    <w:rsid w:val="00E64650"/>
    <w:rsid w:val="00E726DE"/>
    <w:rsid w:val="00E768A0"/>
    <w:rsid w:val="00E95F6D"/>
    <w:rsid w:val="00EA194C"/>
    <w:rsid w:val="00EA1E03"/>
    <w:rsid w:val="00EA604B"/>
    <w:rsid w:val="00EB0BD6"/>
    <w:rsid w:val="00EB1113"/>
    <w:rsid w:val="00EB2B34"/>
    <w:rsid w:val="00EB3301"/>
    <w:rsid w:val="00EB5337"/>
    <w:rsid w:val="00EB6910"/>
    <w:rsid w:val="00EC0C2B"/>
    <w:rsid w:val="00EC2F80"/>
    <w:rsid w:val="00ED18EE"/>
    <w:rsid w:val="00ED25E0"/>
    <w:rsid w:val="00EF27BB"/>
    <w:rsid w:val="00EF3968"/>
    <w:rsid w:val="00F036F5"/>
    <w:rsid w:val="00F0444C"/>
    <w:rsid w:val="00F05524"/>
    <w:rsid w:val="00F07285"/>
    <w:rsid w:val="00F143C4"/>
    <w:rsid w:val="00F1674D"/>
    <w:rsid w:val="00F20D0B"/>
    <w:rsid w:val="00F2357A"/>
    <w:rsid w:val="00F350A5"/>
    <w:rsid w:val="00F42200"/>
    <w:rsid w:val="00F63184"/>
    <w:rsid w:val="00F64E91"/>
    <w:rsid w:val="00F663C1"/>
    <w:rsid w:val="00F6715C"/>
    <w:rsid w:val="00F80BC0"/>
    <w:rsid w:val="00F838BA"/>
    <w:rsid w:val="00F83915"/>
    <w:rsid w:val="00F839A7"/>
    <w:rsid w:val="00F844D7"/>
    <w:rsid w:val="00F9337C"/>
    <w:rsid w:val="00FB25AC"/>
    <w:rsid w:val="00FB758C"/>
    <w:rsid w:val="00FB773E"/>
    <w:rsid w:val="00FC0A01"/>
    <w:rsid w:val="00FC4B93"/>
    <w:rsid w:val="00FC588B"/>
    <w:rsid w:val="00FE4F7E"/>
    <w:rsid w:val="00FE6B26"/>
    <w:rsid w:val="00FE7791"/>
    <w:rsid w:val="00FF1BFF"/>
    <w:rsid w:val="00FF3B57"/>
    <w:rsid w:val="00FF4662"/>
    <w:rsid w:val="00FF6679"/>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02"/>
    <w:rPr>
      <w:rFonts w:ascii="Times New Roman" w:eastAsia="Times New Roman" w:hAnsi="Times New Roman"/>
      <w:sz w:val="24"/>
      <w:szCs w:val="24"/>
    </w:rPr>
  </w:style>
  <w:style w:type="paragraph" w:styleId="Heading3">
    <w:name w:val="heading 3"/>
    <w:basedOn w:val="Normal"/>
    <w:next w:val="Normal"/>
    <w:link w:val="Heading3Char"/>
    <w:qFormat/>
    <w:rsid w:val="00120902"/>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20902"/>
    <w:rPr>
      <w:rFonts w:ascii=".VnTimeH" w:eastAsia="Times New Roman" w:hAnsi=".VnTimeH" w:cs="Times New Roman"/>
      <w:b/>
      <w:bCs/>
      <w:sz w:val="28"/>
      <w:szCs w:val="24"/>
    </w:rPr>
  </w:style>
  <w:style w:type="paragraph" w:styleId="NormalWeb">
    <w:name w:val="Normal (Web)"/>
    <w:basedOn w:val="Normal"/>
    <w:rsid w:val="00120902"/>
    <w:pPr>
      <w:spacing w:before="100" w:beforeAutospacing="1" w:after="100" w:afterAutospacing="1"/>
    </w:pPr>
  </w:style>
  <w:style w:type="paragraph" w:styleId="ListParagraph">
    <w:name w:val="List Paragraph"/>
    <w:basedOn w:val="Normal"/>
    <w:uiPriority w:val="34"/>
    <w:qFormat/>
    <w:rsid w:val="00AF0CA9"/>
    <w:pPr>
      <w:ind w:left="720"/>
      <w:contextualSpacing/>
    </w:pPr>
  </w:style>
  <w:style w:type="paragraph" w:styleId="BodyTextIndent">
    <w:name w:val="Body Text Indent"/>
    <w:basedOn w:val="Normal"/>
    <w:link w:val="BodyTextIndentChar"/>
    <w:rsid w:val="00D73711"/>
    <w:pPr>
      <w:ind w:firstLine="360"/>
    </w:pPr>
    <w:rPr>
      <w:rFonts w:ascii=".VnTime" w:hAnsi=".VnTime"/>
      <w:bCs/>
      <w:sz w:val="30"/>
      <w:szCs w:val="20"/>
    </w:rPr>
  </w:style>
  <w:style w:type="character" w:customStyle="1" w:styleId="BodyTextIndentChar">
    <w:name w:val="Body Text Indent Char"/>
    <w:link w:val="BodyTextIndent"/>
    <w:rsid w:val="00D73711"/>
    <w:rPr>
      <w:rFonts w:ascii=".VnTime" w:eastAsia="Times New Roman" w:hAnsi=".VnTime" w:cs="Times New Roman"/>
      <w:bCs/>
      <w:sz w:val="30"/>
      <w:szCs w:val="20"/>
    </w:rPr>
  </w:style>
  <w:style w:type="paragraph" w:styleId="Header">
    <w:name w:val="header"/>
    <w:basedOn w:val="Normal"/>
    <w:link w:val="HeaderChar"/>
    <w:uiPriority w:val="99"/>
    <w:unhideWhenUsed/>
    <w:rsid w:val="00B82DAC"/>
    <w:pPr>
      <w:tabs>
        <w:tab w:val="center" w:pos="4680"/>
        <w:tab w:val="right" w:pos="9360"/>
      </w:tabs>
    </w:pPr>
  </w:style>
  <w:style w:type="character" w:customStyle="1" w:styleId="HeaderChar">
    <w:name w:val="Header Char"/>
    <w:link w:val="Header"/>
    <w:uiPriority w:val="99"/>
    <w:rsid w:val="00B82DAC"/>
    <w:rPr>
      <w:rFonts w:ascii="Times New Roman" w:eastAsia="Times New Roman" w:hAnsi="Times New Roman"/>
      <w:sz w:val="24"/>
      <w:szCs w:val="24"/>
    </w:rPr>
  </w:style>
  <w:style w:type="paragraph" w:styleId="Footer">
    <w:name w:val="footer"/>
    <w:basedOn w:val="Normal"/>
    <w:link w:val="FooterChar"/>
    <w:uiPriority w:val="99"/>
    <w:unhideWhenUsed/>
    <w:rsid w:val="00B82DAC"/>
    <w:pPr>
      <w:tabs>
        <w:tab w:val="center" w:pos="4680"/>
        <w:tab w:val="right" w:pos="9360"/>
      </w:tabs>
    </w:pPr>
  </w:style>
  <w:style w:type="character" w:customStyle="1" w:styleId="FooterChar">
    <w:name w:val="Footer Char"/>
    <w:link w:val="Footer"/>
    <w:uiPriority w:val="99"/>
    <w:rsid w:val="00B82DAC"/>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AD4C83"/>
    <w:pPr>
      <w:spacing w:after="120" w:line="480" w:lineRule="auto"/>
      <w:ind w:left="360"/>
    </w:pPr>
  </w:style>
  <w:style w:type="character" w:customStyle="1" w:styleId="BodyTextIndent2Char">
    <w:name w:val="Body Text Indent 2 Char"/>
    <w:link w:val="BodyTextIndent2"/>
    <w:uiPriority w:val="99"/>
    <w:semiHidden/>
    <w:rsid w:val="00AD4C8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D57D2"/>
    <w:rPr>
      <w:rFonts w:ascii="Tahoma" w:hAnsi="Tahoma" w:cs="Tahoma"/>
      <w:sz w:val="16"/>
      <w:szCs w:val="16"/>
    </w:rPr>
  </w:style>
  <w:style w:type="character" w:customStyle="1" w:styleId="BalloonTextChar">
    <w:name w:val="Balloon Text Char"/>
    <w:link w:val="BalloonText"/>
    <w:uiPriority w:val="99"/>
    <w:semiHidden/>
    <w:rsid w:val="007D57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02"/>
    <w:rPr>
      <w:rFonts w:ascii="Times New Roman" w:eastAsia="Times New Roman" w:hAnsi="Times New Roman"/>
      <w:sz w:val="24"/>
      <w:szCs w:val="24"/>
    </w:rPr>
  </w:style>
  <w:style w:type="paragraph" w:styleId="Heading3">
    <w:name w:val="heading 3"/>
    <w:basedOn w:val="Normal"/>
    <w:next w:val="Normal"/>
    <w:link w:val="Heading3Char"/>
    <w:qFormat/>
    <w:rsid w:val="00120902"/>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20902"/>
    <w:rPr>
      <w:rFonts w:ascii=".VnTimeH" w:eastAsia="Times New Roman" w:hAnsi=".VnTimeH" w:cs="Times New Roman"/>
      <w:b/>
      <w:bCs/>
      <w:sz w:val="28"/>
      <w:szCs w:val="24"/>
    </w:rPr>
  </w:style>
  <w:style w:type="paragraph" w:styleId="NormalWeb">
    <w:name w:val="Normal (Web)"/>
    <w:basedOn w:val="Normal"/>
    <w:rsid w:val="00120902"/>
    <w:pPr>
      <w:spacing w:before="100" w:beforeAutospacing="1" w:after="100" w:afterAutospacing="1"/>
    </w:pPr>
  </w:style>
  <w:style w:type="paragraph" w:styleId="ListParagraph">
    <w:name w:val="List Paragraph"/>
    <w:basedOn w:val="Normal"/>
    <w:uiPriority w:val="34"/>
    <w:qFormat/>
    <w:rsid w:val="00AF0CA9"/>
    <w:pPr>
      <w:ind w:left="720"/>
      <w:contextualSpacing/>
    </w:pPr>
  </w:style>
  <w:style w:type="paragraph" w:styleId="BodyTextIndent">
    <w:name w:val="Body Text Indent"/>
    <w:basedOn w:val="Normal"/>
    <w:link w:val="BodyTextIndentChar"/>
    <w:rsid w:val="00D73711"/>
    <w:pPr>
      <w:ind w:firstLine="360"/>
    </w:pPr>
    <w:rPr>
      <w:rFonts w:ascii=".VnTime" w:hAnsi=".VnTime"/>
      <w:bCs/>
      <w:sz w:val="30"/>
      <w:szCs w:val="20"/>
    </w:rPr>
  </w:style>
  <w:style w:type="character" w:customStyle="1" w:styleId="BodyTextIndentChar">
    <w:name w:val="Body Text Indent Char"/>
    <w:link w:val="BodyTextIndent"/>
    <w:rsid w:val="00D73711"/>
    <w:rPr>
      <w:rFonts w:ascii=".VnTime" w:eastAsia="Times New Roman" w:hAnsi=".VnTime" w:cs="Times New Roman"/>
      <w:bCs/>
      <w:sz w:val="30"/>
      <w:szCs w:val="20"/>
    </w:rPr>
  </w:style>
  <w:style w:type="paragraph" w:styleId="Header">
    <w:name w:val="header"/>
    <w:basedOn w:val="Normal"/>
    <w:link w:val="HeaderChar"/>
    <w:uiPriority w:val="99"/>
    <w:unhideWhenUsed/>
    <w:rsid w:val="00B82DAC"/>
    <w:pPr>
      <w:tabs>
        <w:tab w:val="center" w:pos="4680"/>
        <w:tab w:val="right" w:pos="9360"/>
      </w:tabs>
    </w:pPr>
  </w:style>
  <w:style w:type="character" w:customStyle="1" w:styleId="HeaderChar">
    <w:name w:val="Header Char"/>
    <w:link w:val="Header"/>
    <w:uiPriority w:val="99"/>
    <w:rsid w:val="00B82DAC"/>
    <w:rPr>
      <w:rFonts w:ascii="Times New Roman" w:eastAsia="Times New Roman" w:hAnsi="Times New Roman"/>
      <w:sz w:val="24"/>
      <w:szCs w:val="24"/>
    </w:rPr>
  </w:style>
  <w:style w:type="paragraph" w:styleId="Footer">
    <w:name w:val="footer"/>
    <w:basedOn w:val="Normal"/>
    <w:link w:val="FooterChar"/>
    <w:uiPriority w:val="99"/>
    <w:unhideWhenUsed/>
    <w:rsid w:val="00B82DAC"/>
    <w:pPr>
      <w:tabs>
        <w:tab w:val="center" w:pos="4680"/>
        <w:tab w:val="right" w:pos="9360"/>
      </w:tabs>
    </w:pPr>
  </w:style>
  <w:style w:type="character" w:customStyle="1" w:styleId="FooterChar">
    <w:name w:val="Footer Char"/>
    <w:link w:val="Footer"/>
    <w:uiPriority w:val="99"/>
    <w:rsid w:val="00B82DAC"/>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AD4C83"/>
    <w:pPr>
      <w:spacing w:after="120" w:line="480" w:lineRule="auto"/>
      <w:ind w:left="360"/>
    </w:pPr>
  </w:style>
  <w:style w:type="character" w:customStyle="1" w:styleId="BodyTextIndent2Char">
    <w:name w:val="Body Text Indent 2 Char"/>
    <w:link w:val="BodyTextIndent2"/>
    <w:uiPriority w:val="99"/>
    <w:semiHidden/>
    <w:rsid w:val="00AD4C8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D57D2"/>
    <w:rPr>
      <w:rFonts w:ascii="Tahoma" w:hAnsi="Tahoma" w:cs="Tahoma"/>
      <w:sz w:val="16"/>
      <w:szCs w:val="16"/>
    </w:rPr>
  </w:style>
  <w:style w:type="character" w:customStyle="1" w:styleId="BalloonTextChar">
    <w:name w:val="Balloon Text Char"/>
    <w:link w:val="BalloonText"/>
    <w:uiPriority w:val="99"/>
    <w:semiHidden/>
    <w:rsid w:val="007D57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0F21-213D-4759-987D-89734E67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congbao</cp:lastModifiedBy>
  <cp:revision>8</cp:revision>
  <cp:lastPrinted>2021-06-29T10:15:00Z</cp:lastPrinted>
  <dcterms:created xsi:type="dcterms:W3CDTF">2021-06-29T09:50:00Z</dcterms:created>
  <dcterms:modified xsi:type="dcterms:W3CDTF">2021-07-05T08:55:00Z</dcterms:modified>
</cp:coreProperties>
</file>